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72" w:rsidRDefault="00270155" w:rsidP="005375CA">
      <w:pPr>
        <w:pStyle w:val="a9"/>
        <w:rPr>
          <w:shd w:val="clear" w:color="auto" w:fill="FAFAF7"/>
        </w:rPr>
      </w:pPr>
      <w:r>
        <w:rPr>
          <w:rFonts w:hint="eastAsia"/>
          <w:shd w:val="clear" w:color="auto" w:fill="FAFAF7"/>
        </w:rPr>
        <w:t>黄山市徽州区建筑业协会</w:t>
      </w:r>
    </w:p>
    <w:p w:rsidR="00180A72" w:rsidRDefault="00270155" w:rsidP="005375CA">
      <w:pPr>
        <w:pStyle w:val="a9"/>
        <w:rPr>
          <w:kern w:val="0"/>
        </w:rPr>
      </w:pPr>
      <w:r>
        <w:rPr>
          <w:rFonts w:hint="eastAsia"/>
          <w:kern w:val="0"/>
        </w:rPr>
        <w:t>201</w:t>
      </w:r>
      <w:r>
        <w:rPr>
          <w:rFonts w:hint="eastAsia"/>
          <w:kern w:val="0"/>
        </w:rPr>
        <w:t>9</w:t>
      </w:r>
      <w:r>
        <w:rPr>
          <w:rFonts w:hint="eastAsia"/>
          <w:kern w:val="0"/>
        </w:rPr>
        <w:t>年工作总结及</w:t>
      </w:r>
      <w:r>
        <w:rPr>
          <w:rFonts w:hint="eastAsia"/>
          <w:kern w:val="0"/>
        </w:rPr>
        <w:t>20</w:t>
      </w:r>
      <w:r>
        <w:rPr>
          <w:rFonts w:hint="eastAsia"/>
          <w:kern w:val="0"/>
        </w:rPr>
        <w:t>20</w:t>
      </w:r>
      <w:r>
        <w:rPr>
          <w:rFonts w:hint="eastAsia"/>
          <w:kern w:val="0"/>
        </w:rPr>
        <w:t>年工作</w:t>
      </w:r>
      <w:r>
        <w:rPr>
          <w:rFonts w:hint="eastAsia"/>
          <w:kern w:val="0"/>
        </w:rPr>
        <w:t>计划</w:t>
      </w:r>
    </w:p>
    <w:p w:rsidR="00180A72" w:rsidRDefault="00180A72">
      <w:pPr>
        <w:widowControl/>
        <w:spacing w:line="376" w:lineRule="atLeast"/>
        <w:ind w:firstLine="640"/>
        <w:jc w:val="center"/>
        <w:rPr>
          <w:rFonts w:ascii="微软雅黑" w:eastAsia="微软雅黑" w:hAnsi="微软雅黑" w:cs="微软雅黑"/>
          <w:color w:val="000000"/>
          <w:kern w:val="0"/>
          <w:sz w:val="24"/>
        </w:rPr>
      </w:pPr>
    </w:p>
    <w:p w:rsidR="00180A72" w:rsidRDefault="00270155">
      <w:pPr>
        <w:widowControl/>
        <w:spacing w:line="376" w:lineRule="atLeast"/>
        <w:ind w:firstLine="640"/>
        <w:rPr>
          <w:rFonts w:ascii="微软雅黑" w:eastAsia="微软雅黑" w:hAnsi="微软雅黑" w:cs="微软雅黑"/>
          <w:color w:val="0D0D0D" w:themeColor="text1" w:themeTint="F2"/>
          <w:kern w:val="0"/>
          <w:sz w:val="24"/>
        </w:rPr>
      </w:pPr>
      <w:r>
        <w:rPr>
          <w:rFonts w:ascii="微软雅黑" w:eastAsia="微软雅黑" w:hAnsi="微软雅黑" w:cs="微软雅黑" w:hint="eastAsia"/>
          <w:color w:val="0D0D0D" w:themeColor="text1" w:themeTint="F2"/>
          <w:sz w:val="24"/>
        </w:rPr>
        <w:t>2019</w:t>
      </w:r>
      <w:r>
        <w:rPr>
          <w:rFonts w:ascii="微软雅黑" w:eastAsia="微软雅黑" w:hAnsi="微软雅黑" w:cs="微软雅黑" w:hint="eastAsia"/>
          <w:color w:val="0D0D0D" w:themeColor="text1" w:themeTint="F2"/>
          <w:sz w:val="24"/>
        </w:rPr>
        <w:t>年</w:t>
      </w:r>
      <w:r>
        <w:rPr>
          <w:rFonts w:ascii="微软雅黑" w:eastAsia="微软雅黑" w:hAnsi="微软雅黑" w:cs="微软雅黑" w:hint="eastAsia"/>
          <w:color w:val="0D0D0D" w:themeColor="text1" w:themeTint="F2"/>
          <w:sz w:val="24"/>
        </w:rPr>
        <w:t>以来，</w:t>
      </w:r>
      <w:r>
        <w:rPr>
          <w:rFonts w:ascii="微软雅黑" w:eastAsia="微软雅黑" w:hAnsi="微软雅黑" w:cs="微软雅黑" w:hint="eastAsia"/>
          <w:color w:val="0D0D0D" w:themeColor="text1" w:themeTint="F2"/>
          <w:kern w:val="0"/>
          <w:sz w:val="24"/>
        </w:rPr>
        <w:t>在</w:t>
      </w:r>
      <w:r>
        <w:rPr>
          <w:rFonts w:ascii="微软雅黑" w:eastAsia="微软雅黑" w:hAnsi="微软雅黑" w:cs="微软雅黑" w:hint="eastAsia"/>
          <w:color w:val="0D0D0D" w:themeColor="text1" w:themeTint="F2"/>
          <w:kern w:val="0"/>
          <w:sz w:val="24"/>
        </w:rPr>
        <w:t>区住建局和民政局</w:t>
      </w:r>
      <w:r>
        <w:rPr>
          <w:rFonts w:ascii="微软雅黑" w:eastAsia="微软雅黑" w:hAnsi="微软雅黑" w:cs="微软雅黑" w:hint="eastAsia"/>
          <w:color w:val="0D0D0D" w:themeColor="text1" w:themeTint="F2"/>
          <w:kern w:val="0"/>
          <w:sz w:val="24"/>
        </w:rPr>
        <w:t>的</w:t>
      </w:r>
      <w:r>
        <w:rPr>
          <w:rFonts w:ascii="微软雅黑" w:eastAsia="微软雅黑" w:hAnsi="微软雅黑" w:cs="微软雅黑" w:hint="eastAsia"/>
          <w:color w:val="0D0D0D" w:themeColor="text1" w:themeTint="F2"/>
          <w:kern w:val="0"/>
          <w:sz w:val="24"/>
        </w:rPr>
        <w:t>指</w:t>
      </w:r>
      <w:r>
        <w:rPr>
          <w:rFonts w:ascii="微软雅黑" w:eastAsia="微软雅黑" w:hAnsi="微软雅黑" w:cs="微软雅黑" w:hint="eastAsia"/>
          <w:color w:val="0D0D0D" w:themeColor="text1" w:themeTint="F2"/>
          <w:kern w:val="0"/>
          <w:sz w:val="24"/>
        </w:rPr>
        <w:t>导下，在各理事单位及广大会员单位的积极参与和大力支持下，</w:t>
      </w:r>
      <w:r>
        <w:rPr>
          <w:rFonts w:ascii="微软雅黑" w:eastAsia="微软雅黑" w:hAnsi="微软雅黑" w:cs="微软雅黑" w:hint="eastAsia"/>
          <w:color w:val="0D0D0D" w:themeColor="text1" w:themeTint="F2"/>
          <w:sz w:val="24"/>
        </w:rPr>
        <w:t>徽州区</w:t>
      </w:r>
      <w:r>
        <w:rPr>
          <w:rFonts w:ascii="微软雅黑" w:eastAsia="微软雅黑" w:hAnsi="微软雅黑" w:cs="微软雅黑" w:hint="eastAsia"/>
          <w:color w:val="0D0D0D" w:themeColor="text1" w:themeTint="F2"/>
          <w:kern w:val="0"/>
          <w:sz w:val="24"/>
        </w:rPr>
        <w:t>建筑业协会</w:t>
      </w:r>
      <w:r>
        <w:rPr>
          <w:rFonts w:ascii="微软雅黑" w:eastAsia="微软雅黑" w:hAnsi="微软雅黑" w:cs="微软雅黑" w:hint="eastAsia"/>
          <w:color w:val="0D0D0D" w:themeColor="text1" w:themeTint="F2"/>
          <w:kern w:val="0"/>
          <w:sz w:val="24"/>
        </w:rPr>
        <w:t>认真学习贯彻习近平新时代中国特色社会主义思想和党的十九大精神，以“当好主管部门助手，发挥桥梁纽带作用，服务建筑行业发展”为己任，围绕“夯实基础，强化服务、助推发展”的工作主线，不断加强协会自身建设，提升服务效率效果，为协会进一步发展和助推徽州区建筑行业健康有序发展做出了积极努力。</w:t>
      </w:r>
    </w:p>
    <w:p w:rsidR="00180A72" w:rsidRDefault="00270155">
      <w:pPr>
        <w:widowControl/>
        <w:spacing w:line="376" w:lineRule="atLeast"/>
        <w:ind w:firstLine="640"/>
        <w:jc w:val="center"/>
        <w:rPr>
          <w:rFonts w:ascii="微软雅黑" w:eastAsia="微软雅黑" w:hAnsi="微软雅黑" w:cs="微软雅黑"/>
          <w:b/>
          <w:bCs/>
          <w:color w:val="0D0D0D" w:themeColor="text1" w:themeTint="F2"/>
          <w:sz w:val="24"/>
        </w:rPr>
      </w:pPr>
      <w:r>
        <w:rPr>
          <w:rFonts w:ascii="微软雅黑" w:eastAsia="微软雅黑" w:hAnsi="微软雅黑" w:cs="微软雅黑" w:hint="eastAsia"/>
          <w:b/>
          <w:bCs/>
          <w:color w:val="0D0D0D" w:themeColor="text1" w:themeTint="F2"/>
          <w:sz w:val="24"/>
        </w:rPr>
        <w:t>一、</w:t>
      </w:r>
      <w:r>
        <w:rPr>
          <w:rFonts w:ascii="微软雅黑" w:eastAsia="微软雅黑" w:hAnsi="微软雅黑" w:cs="微软雅黑" w:hint="eastAsia"/>
          <w:b/>
          <w:bCs/>
          <w:color w:val="0D0D0D" w:themeColor="text1" w:themeTint="F2"/>
          <w:sz w:val="24"/>
        </w:rPr>
        <w:t>2019</w:t>
      </w:r>
      <w:r>
        <w:rPr>
          <w:rFonts w:ascii="微软雅黑" w:eastAsia="微软雅黑" w:hAnsi="微软雅黑" w:cs="微软雅黑" w:hint="eastAsia"/>
          <w:b/>
          <w:bCs/>
          <w:color w:val="0D0D0D" w:themeColor="text1" w:themeTint="F2"/>
          <w:sz w:val="24"/>
        </w:rPr>
        <w:t>年开展的主要工作</w:t>
      </w:r>
    </w:p>
    <w:p w:rsidR="00180A72" w:rsidRDefault="00270155">
      <w:pPr>
        <w:widowControl/>
        <w:spacing w:line="376" w:lineRule="atLeast"/>
        <w:ind w:firstLine="640"/>
        <w:rPr>
          <w:rFonts w:ascii="微软雅黑" w:eastAsia="微软雅黑" w:hAnsi="微软雅黑" w:cs="微软雅黑"/>
          <w:color w:val="0D0D0D" w:themeColor="text1" w:themeTint="F2"/>
          <w:kern w:val="0"/>
          <w:sz w:val="24"/>
        </w:rPr>
      </w:pPr>
      <w:r>
        <w:rPr>
          <w:rFonts w:ascii="微软雅黑" w:eastAsia="微软雅黑" w:hAnsi="微软雅黑" w:cs="微软雅黑" w:hint="eastAsia"/>
          <w:b/>
          <w:bCs/>
          <w:color w:val="0D0D0D" w:themeColor="text1" w:themeTint="F2"/>
          <w:sz w:val="24"/>
        </w:rPr>
        <w:t>（一）夯实工作基础，推动协会实质性运转。</w:t>
      </w:r>
      <w:r>
        <w:rPr>
          <w:rFonts w:ascii="微软雅黑" w:eastAsia="微软雅黑" w:hAnsi="微软雅黑" w:cs="微软雅黑" w:hint="eastAsia"/>
          <w:color w:val="0D0D0D" w:themeColor="text1" w:themeTint="F2"/>
          <w:sz w:val="24"/>
        </w:rPr>
        <w:t>一年来，协会紧紧围绕《章程》开展各项工作，不断健全和完善协会各项管理制度，强化组织建设，增强工作动力，夯实工作基础，协会各项工作有了实质性运转，在本地建筑和相关行业开始彰显影响力。</w:t>
      </w:r>
      <w:r>
        <w:rPr>
          <w:rFonts w:ascii="微软雅黑" w:eastAsia="微软雅黑" w:hAnsi="微软雅黑" w:cs="微软雅黑" w:hint="eastAsia"/>
          <w:b/>
          <w:bCs/>
          <w:color w:val="0D0D0D" w:themeColor="text1" w:themeTint="F2"/>
          <w:sz w:val="24"/>
        </w:rPr>
        <w:t>一是</w:t>
      </w:r>
      <w:r>
        <w:rPr>
          <w:rFonts w:ascii="微软雅黑" w:eastAsia="微软雅黑" w:hAnsi="微软雅黑" w:cs="微软雅黑" w:hint="eastAsia"/>
          <w:color w:val="0D0D0D" w:themeColor="text1" w:themeTint="F2"/>
          <w:sz w:val="24"/>
        </w:rPr>
        <w:t>召开了三次常务理事会和一次理事会会议，研究各阶段的工作，审议通过了相关管理办法和重大事项，确保全年工作有序开展；</w:t>
      </w:r>
      <w:r>
        <w:rPr>
          <w:rFonts w:ascii="微软雅黑" w:eastAsia="微软雅黑" w:hAnsi="微软雅黑" w:cs="微软雅黑" w:hint="eastAsia"/>
          <w:b/>
          <w:bCs/>
          <w:color w:val="0D0D0D" w:themeColor="text1" w:themeTint="F2"/>
          <w:sz w:val="24"/>
        </w:rPr>
        <w:t>二是</w:t>
      </w:r>
      <w:r>
        <w:rPr>
          <w:rFonts w:ascii="微软雅黑" w:eastAsia="微软雅黑" w:hAnsi="微软雅黑" w:cs="微软雅黑" w:hint="eastAsia"/>
          <w:color w:val="0D0D0D" w:themeColor="text1" w:themeTint="F2"/>
          <w:sz w:val="24"/>
        </w:rPr>
        <w:t>召开研讨会，广泛</w:t>
      </w:r>
      <w:r>
        <w:rPr>
          <w:rFonts w:ascii="微软雅黑" w:eastAsia="微软雅黑" w:hAnsi="微软雅黑" w:cs="微软雅黑" w:hint="eastAsia"/>
          <w:color w:val="0D0D0D" w:themeColor="text1" w:themeTint="F2"/>
          <w:sz w:val="24"/>
        </w:rPr>
        <w:t>征求</w:t>
      </w:r>
      <w:r>
        <w:rPr>
          <w:rFonts w:ascii="微软雅黑" w:eastAsia="微软雅黑" w:hAnsi="微软雅黑" w:cs="微软雅黑" w:hint="eastAsia"/>
          <w:color w:val="0D0D0D" w:themeColor="text1" w:themeTint="F2"/>
          <w:sz w:val="24"/>
        </w:rPr>
        <w:t>相关部门和</w:t>
      </w:r>
      <w:r>
        <w:rPr>
          <w:rFonts w:ascii="微软雅黑" w:eastAsia="微软雅黑" w:hAnsi="微软雅黑" w:cs="微软雅黑" w:hint="eastAsia"/>
          <w:color w:val="0D0D0D" w:themeColor="text1" w:themeTint="F2"/>
          <w:sz w:val="24"/>
        </w:rPr>
        <w:t>会员单位的意见，</w:t>
      </w:r>
      <w:r>
        <w:rPr>
          <w:rFonts w:ascii="微软雅黑" w:eastAsia="微软雅黑" w:hAnsi="微软雅黑" w:cs="微软雅黑" w:hint="eastAsia"/>
          <w:color w:val="0D0D0D" w:themeColor="text1" w:themeTint="F2"/>
          <w:sz w:val="24"/>
        </w:rPr>
        <w:t>出台了</w:t>
      </w:r>
      <w:hyperlink r:id="rId7" w:tgtFrame="http://www.hzqjzyxh.com/show/_blank" w:history="1">
        <w:r>
          <w:rPr>
            <w:rFonts w:ascii="微软雅黑" w:eastAsia="微软雅黑" w:hAnsi="微软雅黑" w:cs="微软雅黑" w:hint="eastAsia"/>
            <w:color w:val="0D0D0D" w:themeColor="text1" w:themeTint="F2"/>
            <w:sz w:val="24"/>
          </w:rPr>
          <w:t>《黄山市徽州区建设工程“丰乐杯”奖（优质工程）评选办法》</w:t>
        </w:r>
      </w:hyperlink>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《黄山市徽州区建筑工程安全文明施工标准化示范工地申报考核办法》</w:t>
      </w:r>
      <w:r>
        <w:rPr>
          <w:rFonts w:ascii="微软雅黑" w:eastAsia="微软雅黑" w:hAnsi="微软雅黑" w:cs="微软雅黑" w:hint="eastAsia"/>
          <w:color w:val="0D0D0D" w:themeColor="text1" w:themeTint="F2"/>
          <w:sz w:val="24"/>
        </w:rPr>
        <w:t>和</w:t>
      </w:r>
      <w:r>
        <w:rPr>
          <w:rFonts w:ascii="微软雅黑" w:eastAsia="微软雅黑" w:hAnsi="微软雅黑" w:cs="微软雅黑"/>
          <w:color w:val="0D0D0D" w:themeColor="text1" w:themeTint="F2"/>
          <w:sz w:val="24"/>
          <w:shd w:val="clear" w:color="auto" w:fill="FFFFFF"/>
        </w:rPr>
        <w:t>《黄山市徽州区优秀建筑业企业、优秀监理单位、优秀建材企业、优秀项目经理、优秀监理工程师、质量管理及安全管理先进工作者评选办法》</w:t>
      </w:r>
      <w:r>
        <w:rPr>
          <w:rFonts w:ascii="微软雅黑" w:eastAsia="微软雅黑" w:hAnsi="微软雅黑" w:cs="微软雅黑" w:hint="eastAsia"/>
          <w:color w:val="0D0D0D" w:themeColor="text1" w:themeTint="F2"/>
          <w:sz w:val="24"/>
          <w:shd w:val="clear" w:color="auto" w:fill="FFFFFF"/>
        </w:rPr>
        <w:t>，</w:t>
      </w:r>
      <w:r>
        <w:rPr>
          <w:rFonts w:ascii="微软雅黑" w:eastAsia="微软雅黑" w:hAnsi="微软雅黑" w:cs="微软雅黑" w:hint="eastAsia"/>
          <w:color w:val="0D0D0D" w:themeColor="text1" w:themeTint="F2"/>
          <w:kern w:val="0"/>
          <w:sz w:val="24"/>
        </w:rPr>
        <w:t>推动企业诚信分值在招投标办法中的运用，提高诚信企业在市场中的竞争力。</w:t>
      </w:r>
      <w:r>
        <w:rPr>
          <w:rFonts w:ascii="微软雅黑" w:eastAsia="微软雅黑" w:hAnsi="微软雅黑" w:cs="微软雅黑" w:hint="eastAsia"/>
          <w:b/>
          <w:bCs/>
          <w:color w:val="0D0D0D" w:themeColor="text1" w:themeTint="F2"/>
          <w:kern w:val="0"/>
          <w:sz w:val="24"/>
        </w:rPr>
        <w:t>三是</w:t>
      </w:r>
      <w:r>
        <w:rPr>
          <w:rFonts w:ascii="微软雅黑" w:eastAsia="微软雅黑" w:hAnsi="微软雅黑" w:cs="微软雅黑" w:hint="eastAsia"/>
          <w:color w:val="0D0D0D" w:themeColor="text1" w:themeTint="F2"/>
          <w:kern w:val="0"/>
          <w:sz w:val="24"/>
        </w:rPr>
        <w:t>建立协会网站，</w:t>
      </w:r>
      <w:r>
        <w:rPr>
          <w:rFonts w:ascii="微软雅黑" w:eastAsia="微软雅黑" w:hAnsi="微软雅黑" w:cs="微软雅黑" w:hint="eastAsia"/>
          <w:color w:val="0D0D0D" w:themeColor="text1" w:themeTint="F2"/>
          <w:kern w:val="0"/>
          <w:sz w:val="24"/>
        </w:rPr>
        <w:t>推进信息化线上服务</w:t>
      </w:r>
      <w:r>
        <w:rPr>
          <w:rFonts w:ascii="微软雅黑" w:eastAsia="微软雅黑" w:hAnsi="微软雅黑" w:cs="微软雅黑" w:hint="eastAsia"/>
          <w:color w:val="0D0D0D" w:themeColor="text1" w:themeTint="F2"/>
          <w:kern w:val="0"/>
          <w:sz w:val="24"/>
        </w:rPr>
        <w:t>。协会网站</w:t>
      </w:r>
      <w:r>
        <w:rPr>
          <w:rFonts w:ascii="微软雅黑" w:eastAsia="微软雅黑" w:hAnsi="微软雅黑" w:cs="微软雅黑" w:hint="eastAsia"/>
          <w:color w:val="0D0D0D" w:themeColor="text1" w:themeTint="F2"/>
          <w:kern w:val="0"/>
          <w:sz w:val="24"/>
        </w:rPr>
        <w:t>经过一个</w:t>
      </w:r>
      <w:r>
        <w:rPr>
          <w:rFonts w:ascii="微软雅黑" w:eastAsia="微软雅黑" w:hAnsi="微软雅黑" w:cs="微软雅黑" w:hint="eastAsia"/>
          <w:color w:val="0D0D0D" w:themeColor="text1" w:themeTint="F2"/>
          <w:kern w:val="0"/>
          <w:sz w:val="24"/>
        </w:rPr>
        <w:lastRenderedPageBreak/>
        <w:t>月的</w:t>
      </w:r>
      <w:r>
        <w:rPr>
          <w:rFonts w:ascii="微软雅黑" w:eastAsia="微软雅黑" w:hAnsi="微软雅黑" w:cs="微软雅黑" w:hint="eastAsia"/>
          <w:color w:val="0D0D0D" w:themeColor="text1" w:themeTint="F2"/>
          <w:kern w:val="0"/>
          <w:sz w:val="24"/>
        </w:rPr>
        <w:t>建设</w:t>
      </w:r>
      <w:r>
        <w:rPr>
          <w:rFonts w:ascii="微软雅黑" w:eastAsia="微软雅黑" w:hAnsi="微软雅黑" w:cs="微软雅黑" w:hint="eastAsia"/>
          <w:color w:val="0D0D0D" w:themeColor="text1" w:themeTint="F2"/>
          <w:kern w:val="0"/>
          <w:sz w:val="24"/>
        </w:rPr>
        <w:t>于</w:t>
      </w:r>
      <w:r>
        <w:rPr>
          <w:rFonts w:ascii="微软雅黑" w:eastAsia="微软雅黑" w:hAnsi="微软雅黑" w:cs="微软雅黑" w:hint="eastAsia"/>
          <w:color w:val="0D0D0D" w:themeColor="text1" w:themeTint="F2"/>
          <w:kern w:val="0"/>
          <w:sz w:val="24"/>
        </w:rPr>
        <w:t>5</w:t>
      </w:r>
      <w:r>
        <w:rPr>
          <w:rFonts w:ascii="微软雅黑" w:eastAsia="微软雅黑" w:hAnsi="微软雅黑" w:cs="微软雅黑" w:hint="eastAsia"/>
          <w:color w:val="0D0D0D" w:themeColor="text1" w:themeTint="F2"/>
          <w:kern w:val="0"/>
          <w:sz w:val="24"/>
        </w:rPr>
        <w:t>月上线运行</w:t>
      </w:r>
      <w:r>
        <w:rPr>
          <w:rFonts w:ascii="微软雅黑" w:eastAsia="微软雅黑" w:hAnsi="微软雅黑" w:cs="微软雅黑" w:hint="eastAsia"/>
          <w:color w:val="0D0D0D" w:themeColor="text1" w:themeTint="F2"/>
          <w:kern w:val="0"/>
          <w:sz w:val="24"/>
        </w:rPr>
        <w:t>，</w:t>
      </w:r>
      <w:r>
        <w:rPr>
          <w:rFonts w:ascii="微软雅黑" w:eastAsia="微软雅黑" w:hAnsi="微软雅黑" w:cs="微软雅黑" w:hint="eastAsia"/>
          <w:color w:val="0D0D0D" w:themeColor="text1" w:themeTint="F2"/>
          <w:kern w:val="0"/>
          <w:sz w:val="24"/>
        </w:rPr>
        <w:t>成为政府部门、成员单位和社会公众了解协会、获取资讯和服务的网络窗口，</w:t>
      </w:r>
      <w:r>
        <w:rPr>
          <w:rFonts w:ascii="微软雅黑" w:eastAsia="微软雅黑" w:hAnsi="微软雅黑" w:cs="微软雅黑" w:hint="eastAsia"/>
          <w:color w:val="0D0D0D" w:themeColor="text1" w:themeTint="F2"/>
          <w:kern w:val="0"/>
          <w:sz w:val="24"/>
        </w:rPr>
        <w:t>协会网站</w:t>
      </w:r>
      <w:r>
        <w:rPr>
          <w:rFonts w:ascii="微软雅黑" w:eastAsia="微软雅黑" w:hAnsi="微软雅黑" w:cs="微软雅黑" w:hint="eastAsia"/>
          <w:color w:val="0D0D0D" w:themeColor="text1" w:themeTint="F2"/>
          <w:kern w:val="0"/>
          <w:sz w:val="24"/>
        </w:rPr>
        <w:t>及时推送协会动态、通知公告、行业资讯和</w:t>
      </w:r>
      <w:r>
        <w:rPr>
          <w:rFonts w:ascii="微软雅黑" w:eastAsia="微软雅黑" w:hAnsi="微软雅黑" w:cs="微软雅黑" w:hint="eastAsia"/>
          <w:color w:val="0D0D0D" w:themeColor="text1" w:themeTint="F2"/>
          <w:kern w:val="0"/>
          <w:sz w:val="24"/>
        </w:rPr>
        <w:t>相关行业政策</w:t>
      </w:r>
      <w:r>
        <w:rPr>
          <w:rFonts w:ascii="微软雅黑" w:eastAsia="微软雅黑" w:hAnsi="微软雅黑" w:cs="微软雅黑" w:hint="eastAsia"/>
          <w:color w:val="0D0D0D" w:themeColor="text1" w:themeTint="F2"/>
          <w:kern w:val="0"/>
          <w:sz w:val="24"/>
        </w:rPr>
        <w:t>等，</w:t>
      </w:r>
      <w:r>
        <w:rPr>
          <w:rFonts w:ascii="微软雅黑" w:eastAsia="微软雅黑" w:hAnsi="微软雅黑" w:cs="微软雅黑" w:hint="eastAsia"/>
          <w:color w:val="0D0D0D" w:themeColor="text1" w:themeTint="F2"/>
          <w:kern w:val="0"/>
          <w:sz w:val="24"/>
        </w:rPr>
        <w:t>更好地体现了协会为会员服务的宗旨。</w:t>
      </w:r>
      <w:r>
        <w:rPr>
          <w:rFonts w:ascii="微软雅黑" w:eastAsia="微软雅黑" w:hAnsi="微软雅黑" w:cs="微软雅黑" w:hint="eastAsia"/>
          <w:color w:val="0D0D0D" w:themeColor="text1" w:themeTint="F2"/>
          <w:sz w:val="24"/>
        </w:rPr>
        <w:t>网站开通后，协会迅速组建了通讯员队伍，</w:t>
      </w:r>
      <w:r>
        <w:rPr>
          <w:rFonts w:ascii="微软雅黑" w:eastAsia="微软雅黑" w:hAnsi="微软雅黑" w:cs="微软雅黑" w:hint="eastAsia"/>
          <w:color w:val="0D0D0D" w:themeColor="text1" w:themeTint="F2"/>
          <w:kern w:val="0"/>
          <w:sz w:val="24"/>
        </w:rPr>
        <w:t>建立了网站通讯员制度，</w:t>
      </w:r>
      <w:r>
        <w:rPr>
          <w:rFonts w:ascii="微软雅黑" w:eastAsia="微软雅黑" w:hAnsi="微软雅黑" w:cs="微软雅黑" w:hint="eastAsia"/>
          <w:color w:val="0D0D0D" w:themeColor="text1" w:themeTint="F2"/>
          <w:sz w:val="24"/>
        </w:rPr>
        <w:t>及时宣传报道</w:t>
      </w:r>
      <w:r>
        <w:rPr>
          <w:rFonts w:ascii="微软雅黑" w:eastAsia="微软雅黑" w:hAnsi="微软雅黑" w:cs="微软雅黑" w:hint="eastAsia"/>
          <w:color w:val="0D0D0D" w:themeColor="text1" w:themeTint="F2"/>
          <w:sz w:val="24"/>
        </w:rPr>
        <w:t>协会上下</w:t>
      </w:r>
      <w:r>
        <w:rPr>
          <w:rFonts w:ascii="微软雅黑" w:eastAsia="微软雅黑" w:hAnsi="微软雅黑" w:cs="微软雅黑" w:hint="eastAsia"/>
          <w:color w:val="0D0D0D" w:themeColor="text1" w:themeTint="F2"/>
          <w:sz w:val="24"/>
        </w:rPr>
        <w:t>最新动态、企业活动、企业文化等信息</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shd w:val="clear" w:color="auto" w:fill="FFFFFF"/>
        </w:rPr>
        <w:t>登载通讯报道</w:t>
      </w:r>
      <w:r>
        <w:rPr>
          <w:rFonts w:ascii="微软雅黑" w:eastAsia="微软雅黑" w:hAnsi="微软雅黑" w:cs="微软雅黑" w:hint="eastAsia"/>
          <w:color w:val="0D0D0D" w:themeColor="text1" w:themeTint="F2"/>
          <w:sz w:val="24"/>
          <w:shd w:val="clear" w:color="auto" w:fill="FFFFFF"/>
        </w:rPr>
        <w:t>30</w:t>
      </w:r>
      <w:r>
        <w:rPr>
          <w:rFonts w:ascii="微软雅黑" w:eastAsia="微软雅黑" w:hAnsi="微软雅黑" w:cs="微软雅黑" w:hint="eastAsia"/>
          <w:color w:val="0D0D0D" w:themeColor="text1" w:themeTint="F2"/>
          <w:sz w:val="24"/>
          <w:shd w:val="clear" w:color="auto" w:fill="FFFFFF"/>
        </w:rPr>
        <w:t>件，被市建筑业协会网站采用</w:t>
      </w:r>
      <w:r>
        <w:rPr>
          <w:rFonts w:ascii="微软雅黑" w:eastAsia="微软雅黑" w:hAnsi="微软雅黑" w:cs="微软雅黑" w:hint="eastAsia"/>
          <w:color w:val="0D0D0D" w:themeColor="text1" w:themeTint="F2"/>
          <w:sz w:val="24"/>
          <w:shd w:val="clear" w:color="auto" w:fill="FFFFFF"/>
        </w:rPr>
        <w:t>15</w:t>
      </w:r>
      <w:r>
        <w:rPr>
          <w:rFonts w:ascii="微软雅黑" w:eastAsia="微软雅黑" w:hAnsi="微软雅黑" w:cs="微软雅黑" w:hint="eastAsia"/>
          <w:color w:val="0D0D0D" w:themeColor="text1" w:themeTint="F2"/>
          <w:sz w:val="24"/>
          <w:shd w:val="clear" w:color="auto" w:fill="FFFFFF"/>
        </w:rPr>
        <w:t>件，进一步</w:t>
      </w:r>
      <w:r>
        <w:rPr>
          <w:rFonts w:ascii="微软雅黑" w:eastAsia="微软雅黑" w:hAnsi="微软雅黑" w:cs="微软雅黑" w:hint="eastAsia"/>
          <w:color w:val="0D0D0D" w:themeColor="text1" w:themeTint="F2"/>
          <w:sz w:val="24"/>
        </w:rPr>
        <w:t>提高了协会及成员</w:t>
      </w:r>
      <w:r>
        <w:rPr>
          <w:rFonts w:ascii="微软雅黑" w:eastAsia="微软雅黑" w:hAnsi="微软雅黑" w:cs="微软雅黑" w:hint="eastAsia"/>
          <w:color w:val="0D0D0D" w:themeColor="text1" w:themeTint="F2"/>
          <w:sz w:val="24"/>
          <w:shd w:val="clear" w:color="auto" w:fill="FFFFFF"/>
        </w:rPr>
        <w:t>单位的形象和影响力，展示</w:t>
      </w:r>
      <w:r>
        <w:rPr>
          <w:rFonts w:ascii="微软雅黑" w:eastAsia="微软雅黑" w:hAnsi="微软雅黑" w:cs="微软雅黑" w:hint="eastAsia"/>
          <w:color w:val="0D0D0D" w:themeColor="text1" w:themeTint="F2"/>
          <w:sz w:val="24"/>
          <w:shd w:val="clear" w:color="auto" w:fill="FFFFFF"/>
        </w:rPr>
        <w:t>了</w:t>
      </w:r>
      <w:r>
        <w:rPr>
          <w:rFonts w:ascii="微软雅黑" w:eastAsia="微软雅黑" w:hAnsi="微软雅黑" w:cs="微软雅黑" w:hint="eastAsia"/>
          <w:color w:val="0D0D0D" w:themeColor="text1" w:themeTint="F2"/>
          <w:sz w:val="24"/>
          <w:shd w:val="clear" w:color="auto" w:fill="FFFFFF"/>
        </w:rPr>
        <w:t>会员单位的风采，</w:t>
      </w:r>
      <w:r>
        <w:rPr>
          <w:rFonts w:ascii="微软雅黑" w:eastAsia="微软雅黑" w:hAnsi="微软雅黑" w:cs="微软雅黑" w:hint="eastAsia"/>
          <w:color w:val="0D0D0D" w:themeColor="text1" w:themeTint="F2"/>
          <w:sz w:val="24"/>
          <w:shd w:val="clear" w:color="auto" w:fill="FFFFFF"/>
        </w:rPr>
        <w:t>也提高了通讯员的新闻写作水平。</w:t>
      </w:r>
    </w:p>
    <w:p w:rsidR="00180A72" w:rsidRDefault="00270155">
      <w:pPr>
        <w:widowControl/>
        <w:spacing w:line="376" w:lineRule="atLeast"/>
        <w:ind w:firstLineChars="200" w:firstLine="480"/>
        <w:rPr>
          <w:rFonts w:ascii="微软雅黑" w:eastAsia="微软雅黑" w:hAnsi="微软雅黑" w:cs="微软雅黑"/>
          <w:bCs/>
          <w:color w:val="0D0D0D" w:themeColor="text1" w:themeTint="F2"/>
          <w:sz w:val="24"/>
          <w:shd w:val="clear" w:color="auto" w:fill="FFFFFF"/>
        </w:rPr>
      </w:pPr>
      <w:r>
        <w:rPr>
          <w:rFonts w:ascii="微软雅黑" w:eastAsia="微软雅黑" w:hAnsi="微软雅黑" w:cs="微软雅黑" w:hint="eastAsia"/>
          <w:b/>
          <w:bCs/>
          <w:color w:val="0D0D0D" w:themeColor="text1" w:themeTint="F2"/>
          <w:sz w:val="24"/>
        </w:rPr>
        <w:t>（二）</w:t>
      </w:r>
      <w:r>
        <w:rPr>
          <w:rFonts w:ascii="微软雅黑" w:eastAsia="微软雅黑" w:hAnsi="微软雅黑" w:cs="微软雅黑" w:hint="eastAsia"/>
          <w:b/>
          <w:bCs/>
          <w:color w:val="0D0D0D" w:themeColor="text1" w:themeTint="F2"/>
          <w:kern w:val="0"/>
          <w:sz w:val="24"/>
        </w:rPr>
        <w:t>开展创优争先活动，提升行业整体素质。</w:t>
      </w:r>
      <w:r>
        <w:rPr>
          <w:rFonts w:ascii="微软雅黑" w:eastAsia="微软雅黑" w:hAnsi="微软雅黑" w:cs="微软雅黑" w:hint="eastAsia"/>
          <w:color w:val="0D0D0D" w:themeColor="text1" w:themeTint="F2"/>
          <w:kern w:val="0"/>
          <w:sz w:val="24"/>
        </w:rPr>
        <w:t>创先争优活动是协会的重要业务之一，也是推动行业发展的动力源泉。协会按照《评选办法》的规定，本着活动重质量、过程重“三公”（公开、公平、公正）、结果重影响的原则，认真组织实施，起到了标杆的作用。</w:t>
      </w:r>
      <w:r>
        <w:rPr>
          <w:rFonts w:ascii="微软雅黑" w:eastAsia="微软雅黑" w:hAnsi="微软雅黑" w:cs="微软雅黑" w:hint="eastAsia"/>
          <w:b/>
          <w:bCs/>
          <w:color w:val="0D0D0D" w:themeColor="text1" w:themeTint="F2"/>
          <w:kern w:val="0"/>
          <w:sz w:val="24"/>
        </w:rPr>
        <w:t>一是</w:t>
      </w:r>
      <w:r>
        <w:rPr>
          <w:rFonts w:ascii="微软雅黑" w:eastAsia="微软雅黑" w:hAnsi="微软雅黑" w:cs="微软雅黑" w:hint="eastAsia"/>
          <w:bCs/>
          <w:color w:val="0D0D0D" w:themeColor="text1" w:themeTint="F2"/>
          <w:sz w:val="24"/>
          <w:shd w:val="clear" w:color="auto" w:fill="FFFFFF"/>
        </w:rPr>
        <w:t>通过创先争优活动，</w:t>
      </w:r>
      <w:r>
        <w:rPr>
          <w:rFonts w:ascii="微软雅黑" w:eastAsia="微软雅黑" w:hAnsi="微软雅黑" w:cs="微软雅黑" w:hint="eastAsia"/>
          <w:color w:val="0D0D0D" w:themeColor="text1" w:themeTint="F2"/>
          <w:kern w:val="0"/>
          <w:sz w:val="24"/>
        </w:rPr>
        <w:t>推动了创建精品工程的热潮。</w:t>
      </w:r>
      <w:r>
        <w:rPr>
          <w:rFonts w:ascii="微软雅黑" w:eastAsia="微软雅黑" w:hAnsi="微软雅黑" w:cs="微软雅黑" w:hint="eastAsia"/>
          <w:bCs/>
          <w:color w:val="0D0D0D" w:themeColor="text1" w:themeTint="F2"/>
          <w:sz w:val="24"/>
          <w:shd w:val="clear" w:color="auto" w:fill="FFFFFF"/>
        </w:rPr>
        <w:t>评选出</w:t>
      </w:r>
      <w:r>
        <w:rPr>
          <w:rFonts w:ascii="微软雅黑" w:eastAsia="微软雅黑" w:hAnsi="微软雅黑" w:cs="微软雅黑"/>
          <w:bCs/>
          <w:color w:val="0D0D0D" w:themeColor="text1" w:themeTint="F2"/>
          <w:sz w:val="24"/>
          <w:shd w:val="clear" w:color="auto" w:fill="FFFFFF"/>
        </w:rPr>
        <w:t>2018</w:t>
      </w:r>
      <w:r>
        <w:rPr>
          <w:rFonts w:ascii="微软雅黑" w:eastAsia="微软雅黑" w:hAnsi="微软雅黑" w:cs="微软雅黑"/>
          <w:bCs/>
          <w:color w:val="0D0D0D" w:themeColor="text1" w:themeTint="F2"/>
          <w:sz w:val="24"/>
          <w:shd w:val="clear" w:color="auto" w:fill="FFFFFF"/>
        </w:rPr>
        <w:t>年度徽州区丰乐杯奖（优质工程）</w:t>
      </w:r>
      <w:r>
        <w:rPr>
          <w:rFonts w:ascii="微软雅黑" w:eastAsia="微软雅黑" w:hAnsi="微软雅黑" w:cs="微软雅黑" w:hint="eastAsia"/>
          <w:bCs/>
          <w:color w:val="0D0D0D" w:themeColor="text1" w:themeTint="F2"/>
          <w:sz w:val="24"/>
          <w:shd w:val="clear" w:color="auto" w:fill="FFFFFF"/>
        </w:rPr>
        <w:t>房屋建筑类</w:t>
      </w:r>
      <w:r>
        <w:rPr>
          <w:rFonts w:ascii="微软雅黑" w:eastAsia="微软雅黑" w:hAnsi="微软雅黑" w:cs="微软雅黑" w:hint="eastAsia"/>
          <w:bCs/>
          <w:color w:val="0D0D0D" w:themeColor="text1" w:themeTint="F2"/>
          <w:sz w:val="24"/>
          <w:shd w:val="clear" w:color="auto" w:fill="FFFFFF"/>
        </w:rPr>
        <w:t>5</w:t>
      </w:r>
      <w:r>
        <w:rPr>
          <w:rFonts w:ascii="微软雅黑" w:eastAsia="微软雅黑" w:hAnsi="微软雅黑" w:cs="微软雅黑" w:hint="eastAsia"/>
          <w:bCs/>
          <w:color w:val="0D0D0D" w:themeColor="text1" w:themeTint="F2"/>
          <w:sz w:val="24"/>
          <w:shd w:val="clear" w:color="auto" w:fill="FFFFFF"/>
        </w:rPr>
        <w:t>项、市政工程类</w:t>
      </w:r>
      <w:r>
        <w:rPr>
          <w:rFonts w:ascii="微软雅黑" w:eastAsia="微软雅黑" w:hAnsi="微软雅黑" w:cs="微软雅黑" w:hint="eastAsia"/>
          <w:bCs/>
          <w:color w:val="0D0D0D" w:themeColor="text1" w:themeTint="F2"/>
          <w:sz w:val="24"/>
          <w:shd w:val="clear" w:color="auto" w:fill="FFFFFF"/>
        </w:rPr>
        <w:t>3</w:t>
      </w:r>
      <w:r>
        <w:rPr>
          <w:rFonts w:ascii="微软雅黑" w:eastAsia="微软雅黑" w:hAnsi="微软雅黑" w:cs="微软雅黑" w:hint="eastAsia"/>
          <w:bCs/>
          <w:color w:val="0D0D0D" w:themeColor="text1" w:themeTint="F2"/>
          <w:sz w:val="24"/>
          <w:shd w:val="clear" w:color="auto" w:fill="FFFFFF"/>
        </w:rPr>
        <w:t>项。会员单位徽建、徽信在外阜承接的房屋建筑工程各获</w:t>
      </w:r>
      <w:r>
        <w:rPr>
          <w:rFonts w:ascii="微软雅黑" w:eastAsia="微软雅黑" w:hAnsi="微软雅黑" w:cs="微软雅黑"/>
          <w:bCs/>
          <w:color w:val="0D0D0D" w:themeColor="text1" w:themeTint="F2"/>
          <w:sz w:val="24"/>
          <w:shd w:val="clear" w:color="auto" w:fill="FFFFFF"/>
        </w:rPr>
        <w:t>2018</w:t>
      </w:r>
      <w:r>
        <w:rPr>
          <w:rFonts w:ascii="微软雅黑" w:eastAsia="微软雅黑" w:hAnsi="微软雅黑" w:cs="微软雅黑"/>
          <w:bCs/>
          <w:color w:val="0D0D0D" w:themeColor="text1" w:themeTint="F2"/>
          <w:sz w:val="24"/>
          <w:shd w:val="clear" w:color="auto" w:fill="FFFFFF"/>
        </w:rPr>
        <w:t>年度</w:t>
      </w:r>
      <w:r>
        <w:rPr>
          <w:rFonts w:ascii="微软雅黑" w:eastAsia="微软雅黑" w:hAnsi="微软雅黑" w:cs="微软雅黑" w:hint="eastAsia"/>
          <w:bCs/>
          <w:color w:val="0D0D0D" w:themeColor="text1" w:themeTint="F2"/>
          <w:sz w:val="24"/>
          <w:shd w:val="clear" w:color="auto" w:fill="FFFFFF"/>
        </w:rPr>
        <w:t>黄山市迎客松</w:t>
      </w:r>
      <w:r>
        <w:rPr>
          <w:rFonts w:ascii="微软雅黑" w:eastAsia="微软雅黑" w:hAnsi="微软雅黑" w:cs="微软雅黑"/>
          <w:bCs/>
          <w:color w:val="0D0D0D" w:themeColor="text1" w:themeTint="F2"/>
          <w:sz w:val="24"/>
          <w:shd w:val="clear" w:color="auto" w:fill="FFFFFF"/>
        </w:rPr>
        <w:t>杯奖（</w:t>
      </w:r>
      <w:r>
        <w:rPr>
          <w:rFonts w:ascii="微软雅黑" w:eastAsia="微软雅黑" w:hAnsi="微软雅黑" w:cs="微软雅黑" w:hint="eastAsia"/>
          <w:bCs/>
          <w:color w:val="0D0D0D" w:themeColor="text1" w:themeTint="F2"/>
          <w:sz w:val="24"/>
          <w:shd w:val="clear" w:color="auto" w:fill="FFFFFF"/>
        </w:rPr>
        <w:t>市</w:t>
      </w:r>
      <w:r>
        <w:rPr>
          <w:rFonts w:ascii="微软雅黑" w:eastAsia="微软雅黑" w:hAnsi="微软雅黑" w:cs="微软雅黑"/>
          <w:bCs/>
          <w:color w:val="0D0D0D" w:themeColor="text1" w:themeTint="F2"/>
          <w:sz w:val="24"/>
          <w:shd w:val="clear" w:color="auto" w:fill="FFFFFF"/>
        </w:rPr>
        <w:t>优质工程）</w:t>
      </w:r>
      <w:r>
        <w:rPr>
          <w:rFonts w:ascii="微软雅黑" w:eastAsia="微软雅黑" w:hAnsi="微软雅黑" w:cs="微软雅黑" w:hint="eastAsia"/>
          <w:bCs/>
          <w:color w:val="0D0D0D" w:themeColor="text1" w:themeTint="F2"/>
          <w:sz w:val="24"/>
          <w:shd w:val="clear" w:color="auto" w:fill="FFFFFF"/>
        </w:rPr>
        <w:t>1</w:t>
      </w:r>
      <w:r>
        <w:rPr>
          <w:rFonts w:ascii="微软雅黑" w:eastAsia="微软雅黑" w:hAnsi="微软雅黑" w:cs="微软雅黑" w:hint="eastAsia"/>
          <w:bCs/>
          <w:color w:val="0D0D0D" w:themeColor="text1" w:themeTint="F2"/>
          <w:sz w:val="24"/>
          <w:shd w:val="clear" w:color="auto" w:fill="FFFFFF"/>
        </w:rPr>
        <w:t>项；会员单位大江、雨田、中联环参与外阜房屋建筑工程中各获</w:t>
      </w:r>
      <w:r>
        <w:rPr>
          <w:rFonts w:ascii="微软雅黑" w:eastAsia="微软雅黑" w:hAnsi="微软雅黑" w:cs="微软雅黑"/>
          <w:bCs/>
          <w:color w:val="0D0D0D" w:themeColor="text1" w:themeTint="F2"/>
          <w:sz w:val="24"/>
          <w:shd w:val="clear" w:color="auto" w:fill="FFFFFF"/>
        </w:rPr>
        <w:t>2018</w:t>
      </w:r>
      <w:r>
        <w:rPr>
          <w:rFonts w:ascii="微软雅黑" w:eastAsia="微软雅黑" w:hAnsi="微软雅黑" w:cs="微软雅黑"/>
          <w:bCs/>
          <w:color w:val="0D0D0D" w:themeColor="text1" w:themeTint="F2"/>
          <w:sz w:val="24"/>
          <w:shd w:val="clear" w:color="auto" w:fill="FFFFFF"/>
        </w:rPr>
        <w:t>年度</w:t>
      </w:r>
      <w:r>
        <w:rPr>
          <w:rFonts w:ascii="微软雅黑" w:eastAsia="微软雅黑" w:hAnsi="微软雅黑" w:cs="微软雅黑" w:hint="eastAsia"/>
          <w:bCs/>
          <w:color w:val="0D0D0D" w:themeColor="text1" w:themeTint="F2"/>
          <w:sz w:val="24"/>
          <w:shd w:val="clear" w:color="auto" w:fill="FFFFFF"/>
        </w:rPr>
        <w:t>黄山市迎客松</w:t>
      </w:r>
      <w:r>
        <w:rPr>
          <w:rFonts w:ascii="微软雅黑" w:eastAsia="微软雅黑" w:hAnsi="微软雅黑" w:cs="微软雅黑"/>
          <w:bCs/>
          <w:color w:val="0D0D0D" w:themeColor="text1" w:themeTint="F2"/>
          <w:sz w:val="24"/>
          <w:shd w:val="clear" w:color="auto" w:fill="FFFFFF"/>
        </w:rPr>
        <w:t>杯奖（</w:t>
      </w:r>
      <w:r>
        <w:rPr>
          <w:rFonts w:ascii="微软雅黑" w:eastAsia="微软雅黑" w:hAnsi="微软雅黑" w:cs="微软雅黑" w:hint="eastAsia"/>
          <w:bCs/>
          <w:color w:val="0D0D0D" w:themeColor="text1" w:themeTint="F2"/>
          <w:sz w:val="24"/>
          <w:shd w:val="clear" w:color="auto" w:fill="FFFFFF"/>
        </w:rPr>
        <w:t>市</w:t>
      </w:r>
      <w:r>
        <w:rPr>
          <w:rFonts w:ascii="微软雅黑" w:eastAsia="微软雅黑" w:hAnsi="微软雅黑" w:cs="微软雅黑"/>
          <w:bCs/>
          <w:color w:val="0D0D0D" w:themeColor="text1" w:themeTint="F2"/>
          <w:sz w:val="24"/>
          <w:shd w:val="clear" w:color="auto" w:fill="FFFFFF"/>
        </w:rPr>
        <w:t>优质工程）</w:t>
      </w:r>
      <w:r>
        <w:rPr>
          <w:rFonts w:ascii="微软雅黑" w:eastAsia="微软雅黑" w:hAnsi="微软雅黑" w:cs="微软雅黑" w:hint="eastAsia"/>
          <w:bCs/>
          <w:color w:val="0D0D0D" w:themeColor="text1" w:themeTint="F2"/>
          <w:sz w:val="24"/>
          <w:shd w:val="clear" w:color="auto" w:fill="FFFFFF"/>
        </w:rPr>
        <w:t>的监理单位。</w:t>
      </w:r>
      <w:r>
        <w:rPr>
          <w:rFonts w:ascii="微软雅黑" w:eastAsia="微软雅黑" w:hAnsi="微软雅黑" w:cs="微软雅黑" w:hint="eastAsia"/>
          <w:b/>
          <w:color w:val="0D0D0D" w:themeColor="text1" w:themeTint="F2"/>
          <w:sz w:val="24"/>
          <w:shd w:val="clear" w:color="auto" w:fill="FFFFFF"/>
        </w:rPr>
        <w:t>二是</w:t>
      </w:r>
      <w:r>
        <w:rPr>
          <w:rFonts w:ascii="微软雅黑" w:eastAsia="微软雅黑" w:hAnsi="微软雅黑" w:cs="微软雅黑" w:hint="eastAsia"/>
          <w:bCs/>
          <w:color w:val="0D0D0D" w:themeColor="text1" w:themeTint="F2"/>
          <w:sz w:val="24"/>
          <w:shd w:val="clear" w:color="auto" w:fill="FFFFFF"/>
        </w:rPr>
        <w:t>通过创先争优活动，促进了工程质量和企业管理水平的提高。全年</w:t>
      </w:r>
      <w:r>
        <w:rPr>
          <w:rFonts w:ascii="微软雅黑" w:eastAsia="微软雅黑" w:hAnsi="微软雅黑" w:cs="微软雅黑" w:hint="eastAsia"/>
          <w:bCs/>
          <w:color w:val="0D0D0D" w:themeColor="text1" w:themeTint="F2"/>
          <w:sz w:val="24"/>
          <w:shd w:val="clear" w:color="auto" w:fill="FFFFFF"/>
        </w:rPr>
        <w:t>评选出</w:t>
      </w:r>
      <w:r>
        <w:rPr>
          <w:rFonts w:ascii="微软雅黑" w:eastAsia="微软雅黑" w:hAnsi="微软雅黑" w:cs="微软雅黑" w:hint="eastAsia"/>
          <w:bCs/>
          <w:color w:val="0D0D0D" w:themeColor="text1" w:themeTint="F2"/>
          <w:sz w:val="24"/>
          <w:shd w:val="clear" w:color="auto" w:fill="FFFFFF"/>
        </w:rPr>
        <w:t>2018</w:t>
      </w:r>
      <w:r>
        <w:rPr>
          <w:rFonts w:ascii="微软雅黑" w:eastAsia="微软雅黑" w:hAnsi="微软雅黑" w:cs="微软雅黑" w:hint="eastAsia"/>
          <w:bCs/>
          <w:color w:val="0D0D0D" w:themeColor="text1" w:themeTint="F2"/>
          <w:sz w:val="24"/>
          <w:shd w:val="clear" w:color="auto" w:fill="FFFFFF"/>
        </w:rPr>
        <w:t>年度优秀建筑企业</w:t>
      </w:r>
      <w:r>
        <w:rPr>
          <w:rFonts w:ascii="微软雅黑" w:eastAsia="微软雅黑" w:hAnsi="微软雅黑" w:cs="微软雅黑" w:hint="eastAsia"/>
          <w:bCs/>
          <w:color w:val="0D0D0D" w:themeColor="text1" w:themeTint="F2"/>
          <w:sz w:val="24"/>
          <w:shd w:val="clear" w:color="auto" w:fill="FFFFFF"/>
        </w:rPr>
        <w:t>3</w:t>
      </w:r>
      <w:r>
        <w:rPr>
          <w:rFonts w:ascii="微软雅黑" w:eastAsia="微软雅黑" w:hAnsi="微软雅黑" w:cs="微软雅黑" w:hint="eastAsia"/>
          <w:bCs/>
          <w:color w:val="0D0D0D" w:themeColor="text1" w:themeTint="F2"/>
          <w:sz w:val="24"/>
          <w:shd w:val="clear" w:color="auto" w:fill="FFFFFF"/>
        </w:rPr>
        <w:t>家、优秀监理单位</w:t>
      </w:r>
      <w:r>
        <w:rPr>
          <w:rFonts w:ascii="微软雅黑" w:eastAsia="微软雅黑" w:hAnsi="微软雅黑" w:cs="微软雅黑" w:hint="eastAsia"/>
          <w:bCs/>
          <w:color w:val="0D0D0D" w:themeColor="text1" w:themeTint="F2"/>
          <w:sz w:val="24"/>
          <w:shd w:val="clear" w:color="auto" w:fill="FFFFFF"/>
        </w:rPr>
        <w:t>2</w:t>
      </w:r>
      <w:r>
        <w:rPr>
          <w:rFonts w:ascii="微软雅黑" w:eastAsia="微软雅黑" w:hAnsi="微软雅黑" w:cs="微软雅黑" w:hint="eastAsia"/>
          <w:bCs/>
          <w:color w:val="0D0D0D" w:themeColor="text1" w:themeTint="F2"/>
          <w:sz w:val="24"/>
          <w:shd w:val="clear" w:color="auto" w:fill="FFFFFF"/>
        </w:rPr>
        <w:t>家、优秀项目经理</w:t>
      </w:r>
      <w:r>
        <w:rPr>
          <w:rFonts w:ascii="微软雅黑" w:eastAsia="微软雅黑" w:hAnsi="微软雅黑" w:cs="微软雅黑" w:hint="eastAsia"/>
          <w:bCs/>
          <w:color w:val="0D0D0D" w:themeColor="text1" w:themeTint="F2"/>
          <w:sz w:val="24"/>
          <w:shd w:val="clear" w:color="auto" w:fill="FFFFFF"/>
        </w:rPr>
        <w:t>19</w:t>
      </w:r>
      <w:r>
        <w:rPr>
          <w:rFonts w:ascii="微软雅黑" w:eastAsia="微软雅黑" w:hAnsi="微软雅黑" w:cs="微软雅黑" w:hint="eastAsia"/>
          <w:bCs/>
          <w:color w:val="0D0D0D" w:themeColor="text1" w:themeTint="F2"/>
          <w:sz w:val="24"/>
          <w:shd w:val="clear" w:color="auto" w:fill="FFFFFF"/>
        </w:rPr>
        <w:t>名、建材行业优秀企业</w:t>
      </w:r>
      <w:r>
        <w:rPr>
          <w:rFonts w:ascii="微软雅黑" w:eastAsia="微软雅黑" w:hAnsi="微软雅黑" w:cs="微软雅黑" w:hint="eastAsia"/>
          <w:bCs/>
          <w:color w:val="0D0D0D" w:themeColor="text1" w:themeTint="F2"/>
          <w:sz w:val="24"/>
          <w:shd w:val="clear" w:color="auto" w:fill="FFFFFF"/>
        </w:rPr>
        <w:t>3</w:t>
      </w:r>
      <w:r>
        <w:rPr>
          <w:rFonts w:ascii="微软雅黑" w:eastAsia="微软雅黑" w:hAnsi="微软雅黑" w:cs="微软雅黑" w:hint="eastAsia"/>
          <w:bCs/>
          <w:color w:val="0D0D0D" w:themeColor="text1" w:themeTint="F2"/>
          <w:sz w:val="24"/>
          <w:shd w:val="clear" w:color="auto" w:fill="FFFFFF"/>
        </w:rPr>
        <w:t>家、质量管理先进工作者</w:t>
      </w:r>
      <w:r>
        <w:rPr>
          <w:rFonts w:ascii="微软雅黑" w:eastAsia="微软雅黑" w:hAnsi="微软雅黑" w:cs="微软雅黑" w:hint="eastAsia"/>
          <w:bCs/>
          <w:color w:val="0D0D0D" w:themeColor="text1" w:themeTint="F2"/>
          <w:sz w:val="24"/>
          <w:shd w:val="clear" w:color="auto" w:fill="FFFFFF"/>
        </w:rPr>
        <w:t>3</w:t>
      </w:r>
      <w:r>
        <w:rPr>
          <w:rFonts w:ascii="微软雅黑" w:eastAsia="微软雅黑" w:hAnsi="微软雅黑" w:cs="微软雅黑" w:hint="eastAsia"/>
          <w:bCs/>
          <w:color w:val="0D0D0D" w:themeColor="text1" w:themeTint="F2"/>
          <w:sz w:val="24"/>
          <w:shd w:val="clear" w:color="auto" w:fill="FFFFFF"/>
        </w:rPr>
        <w:t>名、安全管理先进工作者</w:t>
      </w:r>
      <w:r>
        <w:rPr>
          <w:rFonts w:ascii="微软雅黑" w:eastAsia="微软雅黑" w:hAnsi="微软雅黑" w:cs="微软雅黑" w:hint="eastAsia"/>
          <w:bCs/>
          <w:color w:val="0D0D0D" w:themeColor="text1" w:themeTint="F2"/>
          <w:sz w:val="24"/>
          <w:shd w:val="clear" w:color="auto" w:fill="FFFFFF"/>
        </w:rPr>
        <w:t>5</w:t>
      </w:r>
      <w:r>
        <w:rPr>
          <w:rFonts w:ascii="微软雅黑" w:eastAsia="微软雅黑" w:hAnsi="微软雅黑" w:cs="微软雅黑" w:hint="eastAsia"/>
          <w:bCs/>
          <w:color w:val="0D0D0D" w:themeColor="text1" w:themeTint="F2"/>
          <w:sz w:val="24"/>
          <w:shd w:val="clear" w:color="auto" w:fill="FFFFFF"/>
        </w:rPr>
        <w:t>名</w:t>
      </w:r>
      <w:r>
        <w:rPr>
          <w:rFonts w:ascii="微软雅黑" w:eastAsia="微软雅黑" w:hAnsi="微软雅黑" w:cs="微软雅黑" w:hint="eastAsia"/>
          <w:bCs/>
          <w:color w:val="0D0D0D" w:themeColor="text1" w:themeTint="F2"/>
          <w:sz w:val="24"/>
          <w:shd w:val="clear" w:color="auto" w:fill="FFFFFF"/>
        </w:rPr>
        <w:t>，同时协会成员单位获</w:t>
      </w:r>
      <w:r>
        <w:rPr>
          <w:rFonts w:ascii="微软雅黑" w:eastAsia="微软雅黑" w:hAnsi="微软雅黑" w:cs="微软雅黑"/>
          <w:bCs/>
          <w:color w:val="0D0D0D" w:themeColor="text1" w:themeTint="F2"/>
          <w:sz w:val="24"/>
          <w:shd w:val="clear" w:color="auto" w:fill="FFFFFF"/>
        </w:rPr>
        <w:t>2018</w:t>
      </w:r>
      <w:r>
        <w:rPr>
          <w:rFonts w:ascii="微软雅黑" w:eastAsia="微软雅黑" w:hAnsi="微软雅黑" w:cs="微软雅黑"/>
          <w:bCs/>
          <w:color w:val="0D0D0D" w:themeColor="text1" w:themeTint="F2"/>
          <w:sz w:val="24"/>
          <w:shd w:val="clear" w:color="auto" w:fill="FFFFFF"/>
        </w:rPr>
        <w:t>年度黄山市优秀建筑业企业</w:t>
      </w:r>
      <w:r>
        <w:rPr>
          <w:rFonts w:ascii="微软雅黑" w:eastAsia="微软雅黑" w:hAnsi="微软雅黑" w:cs="微软雅黑" w:hint="eastAsia"/>
          <w:bCs/>
          <w:color w:val="0D0D0D" w:themeColor="text1" w:themeTint="F2"/>
          <w:sz w:val="24"/>
          <w:shd w:val="clear" w:color="auto" w:fill="FFFFFF"/>
        </w:rPr>
        <w:t>2</w:t>
      </w:r>
      <w:r>
        <w:rPr>
          <w:rFonts w:ascii="微软雅黑" w:eastAsia="微软雅黑" w:hAnsi="微软雅黑" w:cs="微软雅黑" w:hint="eastAsia"/>
          <w:bCs/>
          <w:color w:val="0D0D0D" w:themeColor="text1" w:themeTint="F2"/>
          <w:sz w:val="24"/>
          <w:shd w:val="clear" w:color="auto" w:fill="FFFFFF"/>
        </w:rPr>
        <w:t>家、</w:t>
      </w:r>
      <w:r>
        <w:rPr>
          <w:rFonts w:ascii="微软雅黑" w:eastAsia="微软雅黑" w:hAnsi="微软雅黑" w:cs="微软雅黑" w:hint="eastAsia"/>
          <w:bCs/>
          <w:color w:val="0D0D0D" w:themeColor="text1" w:themeTint="F2"/>
          <w:sz w:val="24"/>
          <w:shd w:val="clear" w:color="auto" w:fill="FFFFFF"/>
        </w:rPr>
        <w:t>获</w:t>
      </w:r>
      <w:r>
        <w:rPr>
          <w:rFonts w:ascii="微软雅黑" w:eastAsia="微软雅黑" w:hAnsi="微软雅黑" w:cs="微软雅黑"/>
          <w:bCs/>
          <w:color w:val="0D0D0D" w:themeColor="text1" w:themeTint="F2"/>
          <w:sz w:val="24"/>
          <w:shd w:val="clear" w:color="auto" w:fill="FFFFFF"/>
        </w:rPr>
        <w:t>2018</w:t>
      </w:r>
      <w:r>
        <w:rPr>
          <w:rFonts w:ascii="微软雅黑" w:eastAsia="微软雅黑" w:hAnsi="微软雅黑" w:cs="微软雅黑"/>
          <w:bCs/>
          <w:color w:val="0D0D0D" w:themeColor="text1" w:themeTint="F2"/>
          <w:sz w:val="24"/>
          <w:shd w:val="clear" w:color="auto" w:fill="FFFFFF"/>
        </w:rPr>
        <w:t>年度黄山市优秀监理单位</w:t>
      </w:r>
      <w:r>
        <w:rPr>
          <w:rFonts w:ascii="微软雅黑" w:eastAsia="微软雅黑" w:hAnsi="微软雅黑" w:cs="微软雅黑" w:hint="eastAsia"/>
          <w:bCs/>
          <w:color w:val="0D0D0D" w:themeColor="text1" w:themeTint="F2"/>
          <w:sz w:val="24"/>
          <w:shd w:val="clear" w:color="auto" w:fill="FFFFFF"/>
        </w:rPr>
        <w:t>1</w:t>
      </w:r>
      <w:r>
        <w:rPr>
          <w:rFonts w:ascii="微软雅黑" w:eastAsia="微软雅黑" w:hAnsi="微软雅黑" w:cs="微软雅黑" w:hint="eastAsia"/>
          <w:bCs/>
          <w:color w:val="0D0D0D" w:themeColor="text1" w:themeTint="F2"/>
          <w:sz w:val="24"/>
          <w:shd w:val="clear" w:color="auto" w:fill="FFFFFF"/>
        </w:rPr>
        <w:t>家、</w:t>
      </w:r>
      <w:r>
        <w:rPr>
          <w:rFonts w:ascii="微软雅黑" w:eastAsia="微软雅黑" w:hAnsi="微软雅黑" w:cs="微软雅黑" w:hint="eastAsia"/>
          <w:bCs/>
          <w:color w:val="0D0D0D" w:themeColor="text1" w:themeTint="F2"/>
          <w:sz w:val="24"/>
          <w:shd w:val="clear" w:color="auto" w:fill="FFFFFF"/>
        </w:rPr>
        <w:t>获</w:t>
      </w:r>
      <w:r>
        <w:rPr>
          <w:rFonts w:ascii="微软雅黑" w:eastAsia="微软雅黑" w:hAnsi="微软雅黑" w:cs="微软雅黑"/>
          <w:bCs/>
          <w:color w:val="0D0D0D" w:themeColor="text1" w:themeTint="F2"/>
          <w:sz w:val="24"/>
          <w:shd w:val="clear" w:color="auto" w:fill="FFFFFF"/>
        </w:rPr>
        <w:t>2018</w:t>
      </w:r>
      <w:r>
        <w:rPr>
          <w:rFonts w:ascii="微软雅黑" w:eastAsia="微软雅黑" w:hAnsi="微软雅黑" w:cs="微软雅黑"/>
          <w:bCs/>
          <w:color w:val="0D0D0D" w:themeColor="text1" w:themeTint="F2"/>
          <w:sz w:val="24"/>
          <w:shd w:val="clear" w:color="auto" w:fill="FFFFFF"/>
        </w:rPr>
        <w:t>年度黄山市建筑业企业优秀项目经理</w:t>
      </w:r>
      <w:r>
        <w:rPr>
          <w:rFonts w:ascii="微软雅黑" w:eastAsia="微软雅黑" w:hAnsi="微软雅黑" w:cs="微软雅黑" w:hint="eastAsia"/>
          <w:bCs/>
          <w:color w:val="0D0D0D" w:themeColor="text1" w:themeTint="F2"/>
          <w:sz w:val="24"/>
          <w:shd w:val="clear" w:color="auto" w:fill="FFFFFF"/>
        </w:rPr>
        <w:t>3</w:t>
      </w:r>
      <w:r>
        <w:rPr>
          <w:rFonts w:ascii="微软雅黑" w:eastAsia="微软雅黑" w:hAnsi="微软雅黑" w:cs="微软雅黑" w:hint="eastAsia"/>
          <w:bCs/>
          <w:color w:val="0D0D0D" w:themeColor="text1" w:themeTint="F2"/>
          <w:sz w:val="24"/>
          <w:shd w:val="clear" w:color="auto" w:fill="FFFFFF"/>
        </w:rPr>
        <w:t>名。</w:t>
      </w:r>
      <w:r>
        <w:rPr>
          <w:rFonts w:ascii="微软雅黑" w:eastAsia="微软雅黑" w:hAnsi="微软雅黑" w:cs="微软雅黑" w:hint="eastAsia"/>
          <w:b/>
          <w:color w:val="0D0D0D" w:themeColor="text1" w:themeTint="F2"/>
          <w:sz w:val="24"/>
          <w:shd w:val="clear" w:color="auto" w:fill="FFFFFF"/>
        </w:rPr>
        <w:t>三是</w:t>
      </w:r>
      <w:r>
        <w:rPr>
          <w:rFonts w:ascii="微软雅黑" w:eastAsia="微软雅黑" w:hAnsi="微软雅黑" w:cs="微软雅黑" w:hint="eastAsia"/>
          <w:bCs/>
          <w:color w:val="0D0D0D" w:themeColor="text1" w:themeTint="F2"/>
          <w:sz w:val="24"/>
          <w:shd w:val="clear" w:color="auto" w:fill="FFFFFF"/>
        </w:rPr>
        <w:t>通过创先争优活动，工程质量管理和安全文明施工管理的标准化建设进一步提升。</w:t>
      </w:r>
      <w:r>
        <w:rPr>
          <w:rFonts w:ascii="微软雅黑" w:eastAsia="微软雅黑" w:hAnsi="微软雅黑" w:cs="微软雅黑"/>
          <w:bCs/>
          <w:color w:val="0D0D0D" w:themeColor="text1" w:themeTint="F2"/>
          <w:spacing w:val="8"/>
          <w:sz w:val="24"/>
          <w:shd w:val="clear" w:color="auto" w:fill="FFFFFF"/>
        </w:rPr>
        <w:t>组织</w:t>
      </w:r>
      <w:r>
        <w:rPr>
          <w:rFonts w:ascii="微软雅黑" w:eastAsia="微软雅黑" w:hAnsi="微软雅黑" w:cs="微软雅黑" w:hint="eastAsia"/>
          <w:bCs/>
          <w:color w:val="0D0D0D" w:themeColor="text1" w:themeTint="F2"/>
          <w:spacing w:val="8"/>
          <w:sz w:val="24"/>
          <w:shd w:val="clear" w:color="auto" w:fill="FFFFFF"/>
        </w:rPr>
        <w:t>专家组成员</w:t>
      </w:r>
      <w:r>
        <w:rPr>
          <w:rFonts w:ascii="微软雅黑" w:eastAsia="微软雅黑" w:hAnsi="微软雅黑" w:cs="微软雅黑"/>
          <w:bCs/>
          <w:color w:val="0D0D0D" w:themeColor="text1" w:themeTint="F2"/>
          <w:spacing w:val="8"/>
          <w:sz w:val="24"/>
          <w:shd w:val="clear" w:color="auto" w:fill="FFFFFF"/>
        </w:rPr>
        <w:t>现场观摩互动，进一步推进</w:t>
      </w:r>
      <w:r>
        <w:rPr>
          <w:rFonts w:ascii="微软雅黑" w:eastAsia="微软雅黑" w:hAnsi="微软雅黑" w:cs="微软雅黑" w:hint="eastAsia"/>
          <w:bCs/>
          <w:color w:val="0D0D0D" w:themeColor="text1" w:themeTint="F2"/>
          <w:spacing w:val="8"/>
          <w:sz w:val="24"/>
          <w:shd w:val="clear" w:color="auto" w:fill="FFFFFF"/>
        </w:rPr>
        <w:t>了</w:t>
      </w:r>
      <w:r>
        <w:rPr>
          <w:rFonts w:ascii="微软雅黑" w:eastAsia="微软雅黑" w:hAnsi="微软雅黑" w:cs="微软雅黑"/>
          <w:bCs/>
          <w:color w:val="0D0D0D" w:themeColor="text1" w:themeTint="F2"/>
          <w:spacing w:val="8"/>
          <w:sz w:val="24"/>
          <w:shd w:val="clear" w:color="auto" w:fill="FFFFFF"/>
        </w:rPr>
        <w:t>工程质量管理标准化建设</w:t>
      </w:r>
      <w:r>
        <w:rPr>
          <w:rFonts w:ascii="微软雅黑" w:eastAsia="微软雅黑" w:hAnsi="微软雅黑" w:cs="微软雅黑" w:hint="eastAsia"/>
          <w:bCs/>
          <w:color w:val="0D0D0D" w:themeColor="text1" w:themeTint="F2"/>
          <w:spacing w:val="8"/>
          <w:sz w:val="24"/>
          <w:shd w:val="clear" w:color="auto" w:fill="FFFFFF"/>
        </w:rPr>
        <w:t>和</w:t>
      </w:r>
      <w:r>
        <w:rPr>
          <w:rFonts w:ascii="微软雅黑" w:eastAsia="微软雅黑" w:hAnsi="微软雅黑" w:cs="微软雅黑"/>
          <w:bCs/>
          <w:color w:val="0D0D0D" w:themeColor="text1" w:themeTint="F2"/>
          <w:spacing w:val="8"/>
          <w:sz w:val="24"/>
          <w:shd w:val="clear" w:color="auto" w:fill="FFFFFF"/>
        </w:rPr>
        <w:t>新技</w:t>
      </w:r>
      <w:r>
        <w:rPr>
          <w:rFonts w:ascii="微软雅黑" w:eastAsia="微软雅黑" w:hAnsi="微软雅黑" w:cs="微软雅黑"/>
          <w:bCs/>
          <w:color w:val="0D0D0D" w:themeColor="text1" w:themeTint="F2"/>
          <w:spacing w:val="8"/>
          <w:sz w:val="24"/>
          <w:shd w:val="clear" w:color="auto" w:fill="FFFFFF"/>
        </w:rPr>
        <w:lastRenderedPageBreak/>
        <w:t>术应用，提高了工程质量常见问题专项治理的水平</w:t>
      </w:r>
      <w:r>
        <w:rPr>
          <w:rFonts w:ascii="微软雅黑" w:eastAsia="微软雅黑" w:hAnsi="微软雅黑" w:cs="微软雅黑" w:hint="eastAsia"/>
          <w:bCs/>
          <w:color w:val="0D0D0D" w:themeColor="text1" w:themeTint="F2"/>
          <w:spacing w:val="8"/>
          <w:sz w:val="24"/>
          <w:shd w:val="clear" w:color="auto" w:fill="FFFFFF"/>
        </w:rPr>
        <w:t>，</w:t>
      </w:r>
      <w:r>
        <w:rPr>
          <w:rFonts w:ascii="微软雅黑" w:eastAsia="微软雅黑" w:hAnsi="微软雅黑" w:cs="微软雅黑"/>
          <w:color w:val="0D0D0D" w:themeColor="text1" w:themeTint="F2"/>
          <w:spacing w:val="8"/>
          <w:sz w:val="24"/>
          <w:shd w:val="clear" w:color="auto" w:fill="FFFFFF"/>
        </w:rPr>
        <w:t>让崇尚质量、追求卓越成为行业的价值导向和时代精神</w:t>
      </w:r>
      <w:r>
        <w:rPr>
          <w:rFonts w:ascii="微软雅黑" w:eastAsia="微软雅黑" w:hAnsi="微软雅黑" w:cs="微软雅黑" w:hint="eastAsia"/>
          <w:color w:val="0D0D0D" w:themeColor="text1" w:themeTint="F2"/>
          <w:spacing w:val="8"/>
          <w:sz w:val="24"/>
          <w:shd w:val="clear" w:color="auto" w:fill="FFFFFF"/>
        </w:rPr>
        <w:t>。全年评出</w:t>
      </w:r>
      <w:r>
        <w:rPr>
          <w:rFonts w:ascii="微软雅黑" w:eastAsia="微软雅黑" w:hAnsi="微软雅黑" w:cs="微软雅黑" w:hint="eastAsia"/>
          <w:color w:val="0D0D0D" w:themeColor="text1" w:themeTint="F2"/>
          <w:sz w:val="24"/>
          <w:shd w:val="clear" w:color="auto" w:fill="FFFFFF"/>
        </w:rPr>
        <w:t>区建筑工程安全文明施工标准化示范工地</w:t>
      </w:r>
      <w:r>
        <w:rPr>
          <w:rFonts w:ascii="微软雅黑" w:eastAsia="微软雅黑" w:hAnsi="微软雅黑" w:cs="微软雅黑" w:hint="eastAsia"/>
          <w:bCs/>
          <w:color w:val="0D0D0D" w:themeColor="text1" w:themeTint="F2"/>
          <w:sz w:val="24"/>
          <w:shd w:val="clear" w:color="auto" w:fill="FFFFFF"/>
        </w:rPr>
        <w:t>2</w:t>
      </w:r>
      <w:r>
        <w:rPr>
          <w:rFonts w:ascii="微软雅黑" w:eastAsia="微软雅黑" w:hAnsi="微软雅黑" w:cs="微软雅黑" w:hint="eastAsia"/>
          <w:bCs/>
          <w:color w:val="0D0D0D" w:themeColor="text1" w:themeTint="F2"/>
          <w:sz w:val="24"/>
          <w:shd w:val="clear" w:color="auto" w:fill="FFFFFF"/>
        </w:rPr>
        <w:t>个</w:t>
      </w:r>
      <w:r>
        <w:rPr>
          <w:rFonts w:ascii="微软雅黑" w:eastAsia="微软雅黑" w:hAnsi="微软雅黑" w:cs="微软雅黑" w:hint="eastAsia"/>
          <w:bCs/>
          <w:color w:val="0D0D0D" w:themeColor="text1" w:themeTint="F2"/>
          <w:sz w:val="24"/>
          <w:shd w:val="clear" w:color="auto" w:fill="FFFFFF"/>
        </w:rPr>
        <w:t>。</w:t>
      </w:r>
    </w:p>
    <w:p w:rsidR="00180A72" w:rsidRDefault="00270155">
      <w:pPr>
        <w:ind w:firstLineChars="200" w:firstLine="480"/>
        <w:rPr>
          <w:rFonts w:ascii="微软雅黑" w:eastAsia="微软雅黑" w:hAnsi="微软雅黑" w:cs="微软雅黑"/>
          <w:color w:val="0D0D0D" w:themeColor="text1" w:themeTint="F2"/>
          <w:sz w:val="24"/>
          <w:shd w:val="clear" w:color="auto" w:fill="FFFFFF"/>
        </w:rPr>
      </w:pPr>
      <w:r>
        <w:rPr>
          <w:rFonts w:ascii="微软雅黑" w:eastAsia="微软雅黑" w:hAnsi="微软雅黑" w:cs="微软雅黑" w:hint="eastAsia"/>
          <w:b/>
          <w:bCs/>
          <w:color w:val="0D0D0D" w:themeColor="text1" w:themeTint="F2"/>
          <w:sz w:val="24"/>
        </w:rPr>
        <w:t>（三）</w:t>
      </w:r>
      <w:r>
        <w:rPr>
          <w:rFonts w:ascii="微软雅黑" w:eastAsia="微软雅黑" w:hAnsi="微软雅黑" w:cs="微软雅黑" w:hint="eastAsia"/>
          <w:b/>
          <w:bCs/>
          <w:color w:val="0D0D0D" w:themeColor="text1" w:themeTint="F2"/>
          <w:sz w:val="24"/>
          <w:shd w:val="clear" w:color="auto" w:fill="FFFFFF"/>
        </w:rPr>
        <w:t>开展</w:t>
      </w:r>
      <w:r>
        <w:rPr>
          <w:rFonts w:ascii="微软雅黑" w:eastAsia="微软雅黑" w:hAnsi="微软雅黑" w:cs="微软雅黑"/>
          <w:b/>
          <w:bCs/>
          <w:color w:val="0D0D0D" w:themeColor="text1" w:themeTint="F2"/>
          <w:sz w:val="24"/>
          <w:shd w:val="clear" w:color="auto" w:fill="FFFFFF"/>
        </w:rPr>
        <w:t>行业培训，提高企业管理水平</w:t>
      </w:r>
      <w:r>
        <w:rPr>
          <w:rFonts w:ascii="微软雅黑" w:eastAsia="微软雅黑" w:hAnsi="微软雅黑" w:cs="微软雅黑" w:hint="eastAsia"/>
          <w:b/>
          <w:color w:val="0D0D0D" w:themeColor="text1" w:themeTint="F2"/>
          <w:sz w:val="24"/>
          <w:shd w:val="clear" w:color="auto" w:fill="FFFFFF"/>
        </w:rPr>
        <w:t>。</w:t>
      </w:r>
      <w:r>
        <w:rPr>
          <w:rFonts w:ascii="微软雅黑" w:eastAsia="微软雅黑" w:hAnsi="微软雅黑" w:cs="微软雅黑" w:hint="eastAsia"/>
          <w:bCs/>
          <w:color w:val="0D0D0D" w:themeColor="text1" w:themeTint="F2"/>
          <w:sz w:val="24"/>
          <w:shd w:val="clear" w:color="auto" w:fill="FFFFFF"/>
        </w:rPr>
        <w:t>一年来，</w:t>
      </w:r>
      <w:r>
        <w:rPr>
          <w:rFonts w:ascii="微软雅黑" w:eastAsia="微软雅黑" w:hAnsi="微软雅黑" w:cs="微软雅黑"/>
          <w:color w:val="0D0D0D" w:themeColor="text1" w:themeTint="F2"/>
          <w:sz w:val="24"/>
          <w:shd w:val="clear" w:color="auto" w:fill="FFFFFF"/>
        </w:rPr>
        <w:t>为了适应新形势</w:t>
      </w:r>
      <w:r>
        <w:rPr>
          <w:rFonts w:ascii="微软雅黑" w:eastAsia="微软雅黑" w:hAnsi="微软雅黑" w:cs="微软雅黑" w:hint="eastAsia"/>
          <w:color w:val="0D0D0D" w:themeColor="text1" w:themeTint="F2"/>
          <w:sz w:val="24"/>
          <w:shd w:val="clear" w:color="auto" w:fill="FFFFFF"/>
        </w:rPr>
        <w:t>的</w:t>
      </w:r>
      <w:r>
        <w:rPr>
          <w:rFonts w:ascii="微软雅黑" w:eastAsia="微软雅黑" w:hAnsi="微软雅黑" w:cs="微软雅黑"/>
          <w:color w:val="0D0D0D" w:themeColor="text1" w:themeTint="F2"/>
          <w:sz w:val="24"/>
          <w:shd w:val="clear" w:color="auto" w:fill="FFFFFF"/>
        </w:rPr>
        <w:t>发展</w:t>
      </w:r>
    </w:p>
    <w:p w:rsidR="00180A72" w:rsidRDefault="00270155">
      <w:pPr>
        <w:rPr>
          <w:rFonts w:ascii="微软雅黑" w:eastAsia="微软雅黑" w:hAnsi="微软雅黑" w:cs="微软雅黑"/>
          <w:color w:val="0D0D0D" w:themeColor="text1" w:themeTint="F2"/>
          <w:sz w:val="24"/>
          <w:shd w:val="clear" w:color="auto" w:fill="FFFFFF"/>
        </w:rPr>
      </w:pPr>
      <w:r>
        <w:rPr>
          <w:rFonts w:ascii="微软雅黑" w:eastAsia="微软雅黑" w:hAnsi="微软雅黑" w:cs="微软雅黑"/>
          <w:color w:val="0D0D0D" w:themeColor="text1" w:themeTint="F2"/>
          <w:sz w:val="24"/>
          <w:shd w:val="clear" w:color="auto" w:fill="FFFFFF"/>
        </w:rPr>
        <w:t>和</w:t>
      </w:r>
      <w:r>
        <w:rPr>
          <w:rFonts w:ascii="微软雅黑" w:eastAsia="微软雅黑" w:hAnsi="微软雅黑" w:cs="微软雅黑" w:hint="eastAsia"/>
          <w:color w:val="0D0D0D" w:themeColor="text1" w:themeTint="F2"/>
          <w:sz w:val="24"/>
          <w:shd w:val="clear" w:color="auto" w:fill="FFFFFF"/>
        </w:rPr>
        <w:t>建筑企业</w:t>
      </w:r>
      <w:r>
        <w:rPr>
          <w:rFonts w:ascii="微软雅黑" w:eastAsia="微软雅黑" w:hAnsi="微软雅黑" w:cs="微软雅黑"/>
          <w:color w:val="0D0D0D" w:themeColor="text1" w:themeTint="F2"/>
          <w:sz w:val="24"/>
          <w:shd w:val="clear" w:color="auto" w:fill="FFFFFF"/>
        </w:rPr>
        <w:t>的需</w:t>
      </w:r>
      <w:r>
        <w:rPr>
          <w:rFonts w:ascii="微软雅黑" w:eastAsia="微软雅黑" w:hAnsi="微软雅黑" w:cs="微软雅黑" w:hint="eastAsia"/>
          <w:color w:val="0D0D0D" w:themeColor="text1" w:themeTint="F2"/>
          <w:sz w:val="24"/>
          <w:shd w:val="clear" w:color="auto" w:fill="FFFFFF"/>
        </w:rPr>
        <w:t>求</w:t>
      </w:r>
      <w:r>
        <w:rPr>
          <w:rFonts w:ascii="微软雅黑" w:eastAsia="微软雅黑" w:hAnsi="微软雅黑" w:cs="微软雅黑"/>
          <w:color w:val="0D0D0D" w:themeColor="text1" w:themeTint="F2"/>
          <w:sz w:val="24"/>
          <w:shd w:val="clear" w:color="auto" w:fill="FFFFFF"/>
        </w:rPr>
        <w:t>，</w:t>
      </w:r>
      <w:r>
        <w:rPr>
          <w:rFonts w:ascii="微软雅黑" w:eastAsia="微软雅黑" w:hAnsi="微软雅黑" w:cs="微软雅黑" w:hint="eastAsia"/>
          <w:bCs/>
          <w:color w:val="0D0D0D" w:themeColor="text1" w:themeTint="F2"/>
          <w:sz w:val="24"/>
          <w:shd w:val="clear" w:color="auto" w:fill="FFFFFF"/>
        </w:rPr>
        <w:t>协会</w:t>
      </w:r>
      <w:r>
        <w:rPr>
          <w:rFonts w:ascii="微软雅黑" w:eastAsia="微软雅黑" w:hAnsi="微软雅黑" w:cs="微软雅黑"/>
          <w:color w:val="0D0D0D" w:themeColor="text1" w:themeTint="F2"/>
          <w:sz w:val="24"/>
          <w:shd w:val="clear" w:color="auto" w:fill="FFFFFF"/>
        </w:rPr>
        <w:t>开展了培训</w:t>
      </w:r>
      <w:r>
        <w:rPr>
          <w:rFonts w:ascii="微软雅黑" w:eastAsia="微软雅黑" w:hAnsi="微软雅黑" w:cs="微软雅黑" w:hint="eastAsia"/>
          <w:color w:val="0D0D0D" w:themeColor="text1" w:themeTint="F2"/>
          <w:sz w:val="24"/>
          <w:shd w:val="clear" w:color="auto" w:fill="FFFFFF"/>
        </w:rPr>
        <w:t>工作，得到了广大会员单位的欢迎</w:t>
      </w:r>
      <w:r>
        <w:rPr>
          <w:rFonts w:ascii="微软雅黑" w:eastAsia="微软雅黑" w:hAnsi="微软雅黑" w:cs="微软雅黑"/>
          <w:color w:val="0D0D0D" w:themeColor="text1" w:themeTint="F2"/>
          <w:sz w:val="24"/>
          <w:shd w:val="clear" w:color="auto" w:fill="FFFFFF"/>
        </w:rPr>
        <w:t>。</w:t>
      </w:r>
      <w:r>
        <w:rPr>
          <w:rFonts w:ascii="微软雅黑" w:eastAsia="微软雅黑" w:hAnsi="微软雅黑" w:cs="微软雅黑"/>
          <w:color w:val="0D0D0D" w:themeColor="text1" w:themeTint="F2"/>
          <w:sz w:val="24"/>
          <w:shd w:val="clear" w:color="auto" w:fill="FFFFFF"/>
        </w:rPr>
        <w:t>9</w:t>
      </w:r>
      <w:r>
        <w:rPr>
          <w:rFonts w:ascii="微软雅黑" w:eastAsia="微软雅黑" w:hAnsi="微软雅黑" w:cs="微软雅黑"/>
          <w:color w:val="0D0D0D" w:themeColor="text1" w:themeTint="F2"/>
          <w:sz w:val="24"/>
          <w:shd w:val="clear" w:color="auto" w:fill="FFFFFF"/>
        </w:rPr>
        <w:t>月</w:t>
      </w:r>
      <w:r>
        <w:rPr>
          <w:rFonts w:ascii="微软雅黑" w:eastAsia="微软雅黑" w:hAnsi="微软雅黑" w:cs="微软雅黑"/>
          <w:color w:val="0D0D0D" w:themeColor="text1" w:themeTint="F2"/>
          <w:sz w:val="24"/>
          <w:shd w:val="clear" w:color="auto" w:fill="FFFFFF"/>
        </w:rPr>
        <w:t>26</w:t>
      </w:r>
      <w:r>
        <w:rPr>
          <w:rFonts w:ascii="微软雅黑" w:eastAsia="微软雅黑" w:hAnsi="微软雅黑" w:cs="微软雅黑"/>
          <w:color w:val="0D0D0D" w:themeColor="text1" w:themeTint="F2"/>
          <w:sz w:val="24"/>
          <w:shd w:val="clear" w:color="auto" w:fill="FFFFFF"/>
        </w:rPr>
        <w:t>日举办</w:t>
      </w:r>
      <w:r>
        <w:rPr>
          <w:rFonts w:ascii="微软雅黑" w:eastAsia="微软雅黑" w:hAnsi="微软雅黑" w:cs="微软雅黑" w:hint="eastAsia"/>
          <w:color w:val="0D0D0D" w:themeColor="text1" w:themeTint="F2"/>
          <w:sz w:val="24"/>
          <w:shd w:val="clear" w:color="auto" w:fill="FFFFFF"/>
        </w:rPr>
        <w:t>了</w:t>
      </w:r>
      <w:r>
        <w:rPr>
          <w:rFonts w:ascii="微软雅黑" w:eastAsia="微软雅黑" w:hAnsi="微软雅黑" w:cs="微软雅黑"/>
          <w:color w:val="0D0D0D" w:themeColor="text1" w:themeTint="F2"/>
          <w:sz w:val="24"/>
          <w:shd w:val="clear" w:color="auto" w:fill="FFFFFF"/>
        </w:rPr>
        <w:t>建筑业减税降费、实名制用工财税专题培训</w:t>
      </w:r>
      <w:r>
        <w:rPr>
          <w:rFonts w:ascii="微软雅黑" w:eastAsia="微软雅黑" w:hAnsi="微软雅黑" w:cs="微软雅黑" w:hint="eastAsia"/>
          <w:color w:val="0D0D0D" w:themeColor="text1" w:themeTint="F2"/>
          <w:sz w:val="24"/>
          <w:shd w:val="clear" w:color="auto" w:fill="FFFFFF"/>
        </w:rPr>
        <w:t>，重点讲解了</w:t>
      </w:r>
      <w:r>
        <w:rPr>
          <w:rFonts w:ascii="微软雅黑" w:eastAsia="微软雅黑" w:hAnsi="微软雅黑" w:cs="微软雅黑"/>
          <w:color w:val="0D0D0D" w:themeColor="text1" w:themeTint="F2"/>
          <w:sz w:val="24"/>
          <w:shd w:val="clear" w:color="auto" w:fill="FFFFFF"/>
        </w:rPr>
        <w:t>建筑业如何应对增值税税率调整的影响、普惠性减税降费政策的案例分析、建筑工人实名制管理办法解读、企业所得税新政及难点解读、个人所得税热点问题解析、建筑业常见涉税风险防控等方面</w:t>
      </w:r>
      <w:r>
        <w:rPr>
          <w:rFonts w:ascii="微软雅黑" w:eastAsia="微软雅黑" w:hAnsi="微软雅黑" w:cs="微软雅黑" w:hint="eastAsia"/>
          <w:color w:val="0D0D0D" w:themeColor="text1" w:themeTint="F2"/>
          <w:sz w:val="24"/>
          <w:shd w:val="clear" w:color="auto" w:fill="FFFFFF"/>
        </w:rPr>
        <w:t>的知识，</w:t>
      </w:r>
      <w:r>
        <w:rPr>
          <w:rFonts w:ascii="微软雅黑" w:eastAsia="微软雅黑" w:hAnsi="微软雅黑" w:cs="微软雅黑"/>
          <w:color w:val="0D0D0D" w:themeColor="text1" w:themeTint="F2"/>
          <w:sz w:val="24"/>
          <w:shd w:val="clear" w:color="auto" w:fill="FFFFFF"/>
        </w:rPr>
        <w:t>参培人员受益匪浅，增强了税务风险管控意识和能力，对提升企业税务管理工作水平起到了积极的推动作用。</w:t>
      </w:r>
    </w:p>
    <w:p w:rsidR="00180A72" w:rsidRDefault="00270155">
      <w:pPr>
        <w:ind w:firstLineChars="200" w:firstLine="480"/>
        <w:rPr>
          <w:rFonts w:ascii="微软雅黑" w:eastAsia="微软雅黑" w:hAnsi="微软雅黑" w:cs="微软雅黑"/>
          <w:color w:val="0D0D0D" w:themeColor="text1" w:themeTint="F2"/>
          <w:sz w:val="24"/>
          <w:shd w:val="clear" w:color="auto" w:fill="FFFFFF"/>
        </w:rPr>
      </w:pPr>
      <w:r>
        <w:rPr>
          <w:rFonts w:ascii="微软雅黑" w:eastAsia="微软雅黑" w:hAnsi="微软雅黑" w:cs="微软雅黑"/>
          <w:color w:val="0D0D0D" w:themeColor="text1" w:themeTint="F2"/>
          <w:sz w:val="24"/>
          <w:shd w:val="clear" w:color="auto" w:fill="FFFFFF"/>
        </w:rPr>
        <w:t>《最高人民法院关于审理建设施工合同纠纷案件适用法律若干问题的解释（二）》</w:t>
      </w:r>
      <w:r>
        <w:rPr>
          <w:rFonts w:ascii="微软雅黑" w:eastAsia="微软雅黑" w:hAnsi="微软雅黑" w:cs="微软雅黑" w:hint="eastAsia"/>
          <w:color w:val="0D0D0D" w:themeColor="text1" w:themeTint="F2"/>
          <w:sz w:val="24"/>
          <w:shd w:val="clear" w:color="auto" w:fill="FFFFFF"/>
        </w:rPr>
        <w:t>于</w:t>
      </w:r>
      <w:r>
        <w:rPr>
          <w:rFonts w:ascii="微软雅黑" w:eastAsia="微软雅黑" w:hAnsi="微软雅黑" w:cs="微软雅黑" w:hint="eastAsia"/>
          <w:color w:val="0D0D0D" w:themeColor="text1" w:themeTint="F2"/>
          <w:sz w:val="24"/>
          <w:shd w:val="clear" w:color="auto" w:fill="FFFFFF"/>
        </w:rPr>
        <w:t>2</w:t>
      </w:r>
      <w:r>
        <w:rPr>
          <w:rFonts w:ascii="微软雅黑" w:eastAsia="微软雅黑" w:hAnsi="微软雅黑" w:cs="微软雅黑" w:hint="eastAsia"/>
          <w:color w:val="0D0D0D" w:themeColor="text1" w:themeTint="F2"/>
          <w:sz w:val="24"/>
          <w:shd w:val="clear" w:color="auto" w:fill="FFFFFF"/>
        </w:rPr>
        <w:t>月</w:t>
      </w:r>
      <w:r>
        <w:rPr>
          <w:rFonts w:ascii="微软雅黑" w:eastAsia="微软雅黑" w:hAnsi="微软雅黑" w:cs="微软雅黑" w:hint="eastAsia"/>
          <w:color w:val="0D0D0D" w:themeColor="text1" w:themeTint="F2"/>
          <w:sz w:val="24"/>
          <w:shd w:val="clear" w:color="auto" w:fill="FFFFFF"/>
        </w:rPr>
        <w:t>1</w:t>
      </w:r>
      <w:r>
        <w:rPr>
          <w:rFonts w:ascii="微软雅黑" w:eastAsia="微软雅黑" w:hAnsi="微软雅黑" w:cs="微软雅黑" w:hint="eastAsia"/>
          <w:color w:val="0D0D0D" w:themeColor="text1" w:themeTint="F2"/>
          <w:sz w:val="24"/>
          <w:shd w:val="clear" w:color="auto" w:fill="FFFFFF"/>
        </w:rPr>
        <w:t>日起施行，</w:t>
      </w:r>
      <w:r>
        <w:rPr>
          <w:rFonts w:ascii="微软雅黑" w:eastAsia="微软雅黑" w:hAnsi="微软雅黑" w:cs="微软雅黑"/>
          <w:color w:val="0D0D0D" w:themeColor="text1" w:themeTint="F2"/>
          <w:sz w:val="24"/>
          <w:shd w:val="clear" w:color="auto" w:fill="FFFFFF"/>
        </w:rPr>
        <w:t>是现行法律体系中解决建设工程施工合同纠纷的重要法律依据，与建筑业企业的各项工作息息相关。</w:t>
      </w:r>
      <w:r>
        <w:rPr>
          <w:rFonts w:ascii="微软雅黑" w:eastAsia="微软雅黑" w:hAnsi="微软雅黑" w:cs="微软雅黑"/>
          <w:color w:val="0D0D0D" w:themeColor="text1" w:themeTint="F2"/>
          <w:sz w:val="24"/>
          <w:shd w:val="clear" w:color="auto" w:fill="FFFFFF"/>
        </w:rPr>
        <w:t>10</w:t>
      </w:r>
      <w:r>
        <w:rPr>
          <w:rFonts w:ascii="微软雅黑" w:eastAsia="微软雅黑" w:hAnsi="微软雅黑" w:cs="微软雅黑"/>
          <w:color w:val="0D0D0D" w:themeColor="text1" w:themeTint="F2"/>
          <w:sz w:val="24"/>
          <w:shd w:val="clear" w:color="auto" w:fill="FFFFFF"/>
        </w:rPr>
        <w:t>月</w:t>
      </w:r>
      <w:r>
        <w:rPr>
          <w:rFonts w:ascii="微软雅黑" w:eastAsia="微软雅黑" w:hAnsi="微软雅黑" w:cs="微软雅黑"/>
          <w:color w:val="0D0D0D" w:themeColor="text1" w:themeTint="F2"/>
          <w:sz w:val="24"/>
          <w:shd w:val="clear" w:color="auto" w:fill="FFFFFF"/>
        </w:rPr>
        <w:t>25</w:t>
      </w:r>
      <w:r>
        <w:rPr>
          <w:rFonts w:ascii="微软雅黑" w:eastAsia="微软雅黑" w:hAnsi="微软雅黑" w:cs="微软雅黑"/>
          <w:color w:val="0D0D0D" w:themeColor="text1" w:themeTint="F2"/>
          <w:sz w:val="24"/>
          <w:shd w:val="clear" w:color="auto" w:fill="FFFFFF"/>
        </w:rPr>
        <w:t>日举办了建设工程施工合同法律风险防范的专题培训</w:t>
      </w:r>
      <w:r>
        <w:rPr>
          <w:rFonts w:ascii="微软雅黑" w:eastAsia="微软雅黑" w:hAnsi="微软雅黑" w:cs="微软雅黑"/>
          <w:color w:val="0D0D0D" w:themeColor="text1" w:themeTint="F2"/>
          <w:sz w:val="24"/>
          <w:shd w:val="clear" w:color="auto" w:fill="FFFFFF"/>
        </w:rPr>
        <w:t>。</w:t>
      </w:r>
      <w:r>
        <w:rPr>
          <w:rFonts w:ascii="微软雅黑" w:eastAsia="微软雅黑" w:hAnsi="微软雅黑" w:cs="微软雅黑" w:hint="eastAsia"/>
          <w:color w:val="0D0D0D" w:themeColor="text1" w:themeTint="F2"/>
          <w:sz w:val="24"/>
          <w:shd w:val="clear" w:color="auto" w:fill="FFFFFF"/>
        </w:rPr>
        <w:t>专业</w:t>
      </w:r>
      <w:r>
        <w:rPr>
          <w:rFonts w:ascii="微软雅黑" w:eastAsia="微软雅黑" w:hAnsi="微软雅黑" w:cs="微软雅黑"/>
          <w:color w:val="0D0D0D" w:themeColor="text1" w:themeTint="F2"/>
          <w:sz w:val="24"/>
          <w:shd w:val="clear" w:color="auto" w:fill="FFFFFF"/>
        </w:rPr>
        <w:t>律师逐条解读，详细介绍了该司法解释中有关工程招标、合同效力、工程造价、工程款和保证金结算等方面的新规定，并辅以真实典型案例，讲解建筑承包商如何对最新司法解释二的条文规定进行运用，详细剖析了新形势下施工企业在合同签订和履约过程中应注意的相关法律问题，并就如何做好法律风险防范、依法及时维权进行了专业指导</w:t>
      </w:r>
      <w:r>
        <w:rPr>
          <w:rFonts w:ascii="微软雅黑" w:eastAsia="微软雅黑" w:hAnsi="微软雅黑" w:cs="微软雅黑" w:hint="eastAsia"/>
          <w:color w:val="0D0D0D" w:themeColor="text1" w:themeTint="F2"/>
          <w:sz w:val="24"/>
          <w:shd w:val="clear" w:color="auto" w:fill="FFFFFF"/>
        </w:rPr>
        <w:t>，</w:t>
      </w:r>
      <w:r>
        <w:rPr>
          <w:rFonts w:ascii="微软雅黑" w:eastAsia="微软雅黑" w:hAnsi="微软雅黑" w:cs="微软雅黑"/>
          <w:color w:val="0D0D0D" w:themeColor="text1" w:themeTint="F2"/>
          <w:sz w:val="24"/>
          <w:shd w:val="clear" w:color="auto" w:fill="FFFFFF"/>
        </w:rPr>
        <w:t>为确保建筑业企业各项工程建设工作的依法依规开展和法律风险预防打下了坚实基础。</w:t>
      </w:r>
    </w:p>
    <w:p w:rsidR="00180A72" w:rsidRDefault="00270155">
      <w:pPr>
        <w:pStyle w:val="a3"/>
        <w:widowControl/>
        <w:shd w:val="clear" w:color="auto" w:fill="FFFFFF"/>
        <w:spacing w:beforeAutospacing="0" w:after="240" w:afterAutospacing="0"/>
        <w:ind w:firstLineChars="200" w:firstLine="480"/>
        <w:rPr>
          <w:rFonts w:ascii="微软雅黑" w:eastAsia="微软雅黑" w:hAnsi="微软雅黑" w:cs="微软雅黑"/>
          <w:color w:val="0D0D0D" w:themeColor="text1" w:themeTint="F2"/>
        </w:rPr>
      </w:pPr>
      <w:r>
        <w:rPr>
          <w:rFonts w:ascii="微软雅黑" w:eastAsia="微软雅黑" w:hAnsi="微软雅黑" w:cs="微软雅黑" w:hint="eastAsia"/>
          <w:b/>
          <w:bCs/>
          <w:color w:val="0D0D0D" w:themeColor="text1" w:themeTint="F2"/>
        </w:rPr>
        <w:t>（四）搭建桥梁，</w:t>
      </w:r>
      <w:r>
        <w:rPr>
          <w:rFonts w:ascii="微软雅黑" w:eastAsia="微软雅黑" w:hAnsi="微软雅黑" w:cs="微软雅黑"/>
          <w:b/>
          <w:bCs/>
          <w:color w:val="000000"/>
        </w:rPr>
        <w:t>为企业发展保驾护航</w:t>
      </w:r>
      <w:r>
        <w:rPr>
          <w:rFonts w:ascii="微软雅黑" w:eastAsia="微软雅黑" w:hAnsi="微软雅黑" w:cs="微软雅黑" w:hint="eastAsia"/>
          <w:b/>
          <w:bCs/>
          <w:color w:val="000000"/>
        </w:rPr>
        <w:t>。</w:t>
      </w:r>
      <w:r>
        <w:rPr>
          <w:rFonts w:ascii="微软雅黑" w:eastAsia="微软雅黑" w:hAnsi="微软雅黑" w:cs="微软雅黑" w:hint="eastAsia"/>
          <w:b/>
          <w:bCs/>
          <w:color w:val="0D0D0D" w:themeColor="text1" w:themeTint="F2"/>
        </w:rPr>
        <w:t>一是</w:t>
      </w:r>
      <w:r>
        <w:rPr>
          <w:rFonts w:ascii="微软雅黑" w:eastAsia="微软雅黑" w:hAnsi="微软雅黑" w:cs="微软雅黑" w:hint="eastAsia"/>
          <w:color w:val="0D0D0D" w:themeColor="text1" w:themeTint="F2"/>
        </w:rPr>
        <w:t>聘请了法律顾问，</w:t>
      </w:r>
      <w:r>
        <w:rPr>
          <w:rFonts w:ascii="微软雅黑" w:eastAsia="微软雅黑" w:hAnsi="微软雅黑" w:cs="微软雅黑" w:hint="eastAsia"/>
          <w:color w:val="0D0D0D" w:themeColor="text1" w:themeTint="F2"/>
        </w:rPr>
        <w:t>为会员单位提供投资、诉讼、伤险、预防、兼并重组、企业破产等全方位的法律咨询与服务工作</w:t>
      </w:r>
      <w:r>
        <w:rPr>
          <w:rFonts w:ascii="微软雅黑" w:eastAsia="微软雅黑" w:hAnsi="微软雅黑" w:cs="微软雅黑" w:hint="eastAsia"/>
          <w:color w:val="0D0D0D" w:themeColor="text1" w:themeTint="F2"/>
        </w:rPr>
        <w:t>；</w:t>
      </w:r>
      <w:r>
        <w:rPr>
          <w:rFonts w:ascii="微软雅黑" w:eastAsia="微软雅黑" w:hAnsi="微软雅黑" w:cs="微软雅黑" w:hint="eastAsia"/>
          <w:b/>
          <w:bCs/>
          <w:color w:val="0D0D0D" w:themeColor="text1" w:themeTint="F2"/>
        </w:rPr>
        <w:t>二是</w:t>
      </w:r>
      <w:r>
        <w:rPr>
          <w:rFonts w:ascii="微软雅黑" w:eastAsia="微软雅黑" w:hAnsi="微软雅黑" w:cs="微软雅黑" w:hint="eastAsia"/>
          <w:color w:val="0D0D0D" w:themeColor="text1" w:themeTint="F2"/>
        </w:rPr>
        <w:t>邀请市律师协会法务专家，</w:t>
      </w:r>
      <w:r>
        <w:rPr>
          <w:rFonts w:ascii="微软雅黑" w:eastAsia="微软雅黑" w:hAnsi="微软雅黑" w:cs="微软雅黑"/>
          <w:color w:val="0D0D0D" w:themeColor="text1" w:themeTint="F2"/>
          <w:shd w:val="clear" w:color="auto" w:fill="FFFFFF"/>
        </w:rPr>
        <w:t>采取零距离、面对面的形式，</w:t>
      </w:r>
      <w:r>
        <w:rPr>
          <w:rFonts w:ascii="微软雅黑" w:eastAsia="微软雅黑" w:hAnsi="微软雅黑" w:cs="微软雅黑" w:hint="eastAsia"/>
          <w:color w:val="0D0D0D" w:themeColor="text1" w:themeTint="F2"/>
        </w:rPr>
        <w:t>为会员单位</w:t>
      </w:r>
      <w:r>
        <w:rPr>
          <w:rFonts w:ascii="微软雅黑" w:eastAsia="微软雅黑" w:hAnsi="微软雅黑" w:cs="微软雅黑" w:hint="eastAsia"/>
          <w:color w:val="0D0D0D" w:themeColor="text1" w:themeTint="F2"/>
        </w:rPr>
        <w:lastRenderedPageBreak/>
        <w:t>开展免费“法治体检”服务，把脉企业法律风险控制，</w:t>
      </w:r>
      <w:r>
        <w:rPr>
          <w:rFonts w:ascii="微软雅黑" w:eastAsia="微软雅黑" w:hAnsi="微软雅黑" w:cs="微软雅黑"/>
          <w:color w:val="0D0D0D" w:themeColor="text1" w:themeTint="F2"/>
          <w:shd w:val="clear" w:color="auto" w:fill="FFFFFF"/>
        </w:rPr>
        <w:t>集中解决</w:t>
      </w:r>
      <w:r>
        <w:rPr>
          <w:rFonts w:ascii="微软雅黑" w:eastAsia="微软雅黑" w:hAnsi="微软雅黑" w:cs="微软雅黑" w:hint="eastAsia"/>
          <w:color w:val="0D0D0D" w:themeColor="text1" w:themeTint="F2"/>
          <w:shd w:val="clear" w:color="auto" w:fill="FFFFFF"/>
        </w:rPr>
        <w:t>了</w:t>
      </w:r>
      <w:r>
        <w:rPr>
          <w:rFonts w:ascii="微软雅黑" w:eastAsia="微软雅黑" w:hAnsi="微软雅黑" w:cs="微软雅黑"/>
          <w:color w:val="0D0D0D" w:themeColor="text1" w:themeTint="F2"/>
          <w:shd w:val="clear" w:color="auto" w:fill="FFFFFF"/>
        </w:rPr>
        <w:t>建筑业企业面临的代表性法务问题</w:t>
      </w:r>
      <w:r>
        <w:rPr>
          <w:rFonts w:ascii="微软雅黑" w:eastAsia="微软雅黑" w:hAnsi="微软雅黑" w:cs="微软雅黑" w:hint="eastAsia"/>
          <w:color w:val="0D0D0D" w:themeColor="text1" w:themeTint="F2"/>
          <w:shd w:val="clear" w:color="auto" w:fill="FFFFFF"/>
        </w:rPr>
        <w:t>；</w:t>
      </w:r>
      <w:r>
        <w:rPr>
          <w:rFonts w:ascii="微软雅黑" w:eastAsia="微软雅黑" w:hAnsi="微软雅黑" w:cs="微软雅黑" w:hint="eastAsia"/>
          <w:b/>
          <w:bCs/>
          <w:color w:val="0D0D0D" w:themeColor="text1" w:themeTint="F2"/>
          <w:shd w:val="clear" w:color="auto" w:fill="FFFFFF"/>
        </w:rPr>
        <w:t>三是</w:t>
      </w:r>
      <w:r>
        <w:rPr>
          <w:rFonts w:ascii="微软雅黑" w:eastAsia="微软雅黑" w:hAnsi="微软雅黑" w:cs="微软雅黑" w:hint="eastAsia"/>
          <w:color w:val="0D0D0D" w:themeColor="text1" w:themeTint="F2"/>
          <w:shd w:val="clear" w:color="auto" w:fill="FFFFFF"/>
        </w:rPr>
        <w:t>协会领导经常深入会员</w:t>
      </w:r>
      <w:r>
        <w:rPr>
          <w:rFonts w:ascii="微软雅黑" w:eastAsia="微软雅黑" w:hAnsi="微软雅黑" w:cs="微软雅黑" w:hint="eastAsia"/>
          <w:color w:val="0D0D0D" w:themeColor="text1" w:themeTint="F2"/>
          <w:shd w:val="clear" w:color="auto" w:fill="FFFFFF"/>
        </w:rPr>
        <w:t>单位</w:t>
      </w:r>
      <w:r>
        <w:rPr>
          <w:rFonts w:ascii="微软雅黑" w:eastAsia="微软雅黑" w:hAnsi="微软雅黑" w:cs="微软雅黑" w:hint="eastAsia"/>
          <w:color w:val="0D0D0D" w:themeColor="text1" w:themeTint="F2"/>
        </w:rPr>
        <w:t>走访</w:t>
      </w:r>
      <w:r>
        <w:rPr>
          <w:rFonts w:ascii="微软雅黑" w:eastAsia="微软雅黑" w:hAnsi="微软雅黑" w:cs="微软雅黑" w:hint="eastAsia"/>
          <w:color w:val="0D0D0D" w:themeColor="text1" w:themeTint="F2"/>
        </w:rPr>
        <w:t>调研</w:t>
      </w:r>
      <w:r>
        <w:rPr>
          <w:rFonts w:ascii="微软雅黑" w:eastAsia="微软雅黑" w:hAnsi="微软雅黑" w:cs="微软雅黑" w:hint="eastAsia"/>
          <w:color w:val="0D0D0D" w:themeColor="text1" w:themeTint="F2"/>
        </w:rPr>
        <w:t>，发现问题及时</w:t>
      </w:r>
      <w:r>
        <w:rPr>
          <w:rFonts w:ascii="微软雅黑" w:eastAsia="微软雅黑" w:hAnsi="微软雅黑" w:cs="微软雅黑" w:hint="eastAsia"/>
          <w:color w:val="0D0D0D" w:themeColor="text1" w:themeTint="F2"/>
        </w:rPr>
        <w:t>与有关行政主管部门沟通联系，反映会员企业诉求，维护会员企业权益。</w:t>
      </w:r>
    </w:p>
    <w:p w:rsidR="00180A72" w:rsidRDefault="00270155">
      <w:pPr>
        <w:widowControl/>
        <w:spacing w:line="376" w:lineRule="atLeast"/>
        <w:ind w:firstLineChars="200" w:firstLine="480"/>
        <w:rPr>
          <w:rFonts w:ascii="微软雅黑" w:eastAsia="微软雅黑" w:hAnsi="微软雅黑" w:cs="微软雅黑"/>
          <w:color w:val="0D0D0D" w:themeColor="text1" w:themeTint="F2"/>
          <w:kern w:val="0"/>
          <w:sz w:val="24"/>
        </w:rPr>
      </w:pPr>
      <w:r>
        <w:rPr>
          <w:rFonts w:ascii="微软雅黑" w:eastAsia="微软雅黑" w:hAnsi="微软雅黑" w:cs="微软雅黑" w:hint="eastAsia"/>
          <w:b/>
          <w:bCs/>
          <w:color w:val="0D0D0D" w:themeColor="text1" w:themeTint="F2"/>
          <w:kern w:val="0"/>
          <w:sz w:val="24"/>
        </w:rPr>
        <w:t>（五）组织国庆主题</w:t>
      </w:r>
      <w:r>
        <w:rPr>
          <w:rFonts w:ascii="微软雅黑" w:eastAsia="微软雅黑" w:hAnsi="微软雅黑" w:cs="微软雅黑" w:hint="eastAsia"/>
          <w:b/>
          <w:bCs/>
          <w:color w:val="0D0D0D" w:themeColor="text1" w:themeTint="F2"/>
          <w:kern w:val="0"/>
          <w:sz w:val="24"/>
        </w:rPr>
        <w:t>活动，</w:t>
      </w:r>
      <w:r>
        <w:rPr>
          <w:rFonts w:ascii="微软雅黑" w:eastAsia="微软雅黑" w:hAnsi="微软雅黑" w:cs="微软雅黑" w:hint="eastAsia"/>
          <w:b/>
          <w:bCs/>
          <w:color w:val="0D0D0D" w:themeColor="text1" w:themeTint="F2"/>
          <w:kern w:val="0"/>
          <w:sz w:val="24"/>
        </w:rPr>
        <w:t>展示行业文化建设。</w:t>
      </w:r>
      <w:r>
        <w:rPr>
          <w:rFonts w:ascii="微软雅黑" w:eastAsia="微软雅黑" w:hAnsi="微软雅黑" w:cs="微软雅黑" w:hint="eastAsia"/>
          <w:color w:val="0D0D0D" w:themeColor="text1" w:themeTint="F2"/>
          <w:kern w:val="0"/>
          <w:sz w:val="24"/>
        </w:rPr>
        <w:t>为展现</w:t>
      </w:r>
      <w:r>
        <w:rPr>
          <w:rFonts w:ascii="微软雅黑" w:eastAsia="微软雅黑" w:hAnsi="微软雅黑" w:cs="微软雅黑" w:hint="eastAsia"/>
          <w:color w:val="0D0D0D" w:themeColor="text1" w:themeTint="F2"/>
          <w:kern w:val="0"/>
          <w:sz w:val="24"/>
        </w:rPr>
        <w:t>全市</w:t>
      </w:r>
      <w:r>
        <w:rPr>
          <w:rFonts w:ascii="微软雅黑" w:eastAsia="微软雅黑" w:hAnsi="微软雅黑" w:cs="微软雅黑" w:hint="eastAsia"/>
          <w:color w:val="0D0D0D" w:themeColor="text1" w:themeTint="F2"/>
          <w:kern w:val="0"/>
          <w:sz w:val="24"/>
        </w:rPr>
        <w:t>建筑业取得的巨大成就和广大建设者的卓越风采，推进行业文化建设，丰富建筑业职工文化生活，</w:t>
      </w:r>
      <w:r>
        <w:rPr>
          <w:rFonts w:ascii="微软雅黑" w:eastAsia="微软雅黑" w:hAnsi="微软雅黑" w:cs="微软雅黑"/>
          <w:color w:val="0D0D0D" w:themeColor="text1" w:themeTint="F2"/>
          <w:sz w:val="24"/>
          <w:shd w:val="clear" w:color="auto" w:fill="FFFFFF"/>
        </w:rPr>
        <w:t>黄山市建筑业协会</w:t>
      </w:r>
      <w:r>
        <w:rPr>
          <w:rFonts w:ascii="微软雅黑" w:eastAsia="微软雅黑" w:hAnsi="微软雅黑" w:cs="微软雅黑" w:hint="eastAsia"/>
          <w:color w:val="0D0D0D" w:themeColor="text1" w:themeTint="F2"/>
          <w:sz w:val="24"/>
          <w:shd w:val="clear" w:color="auto" w:fill="FFFFFF"/>
        </w:rPr>
        <w:t>于</w:t>
      </w:r>
      <w:r>
        <w:rPr>
          <w:rFonts w:ascii="微软雅黑" w:eastAsia="微软雅黑" w:hAnsi="微软雅黑" w:cs="微软雅黑" w:hint="eastAsia"/>
          <w:color w:val="0D0D0D" w:themeColor="text1" w:themeTint="F2"/>
          <w:sz w:val="24"/>
          <w:shd w:val="clear" w:color="auto" w:fill="FFFFFF"/>
        </w:rPr>
        <w:t>9</w:t>
      </w:r>
      <w:r>
        <w:rPr>
          <w:rFonts w:ascii="微软雅黑" w:eastAsia="微软雅黑" w:hAnsi="微软雅黑" w:cs="微软雅黑" w:hint="eastAsia"/>
          <w:color w:val="0D0D0D" w:themeColor="text1" w:themeTint="F2"/>
          <w:sz w:val="24"/>
          <w:shd w:val="clear" w:color="auto" w:fill="FFFFFF"/>
        </w:rPr>
        <w:t>月</w:t>
      </w:r>
      <w:r>
        <w:rPr>
          <w:rFonts w:ascii="微软雅黑" w:eastAsia="微软雅黑" w:hAnsi="微软雅黑" w:cs="微软雅黑" w:hint="eastAsia"/>
          <w:color w:val="0D0D0D" w:themeColor="text1" w:themeTint="F2"/>
          <w:sz w:val="24"/>
          <w:shd w:val="clear" w:color="auto" w:fill="FFFFFF"/>
        </w:rPr>
        <w:t>25</w:t>
      </w:r>
      <w:r>
        <w:rPr>
          <w:rFonts w:ascii="微软雅黑" w:eastAsia="微软雅黑" w:hAnsi="微软雅黑" w:cs="微软雅黑" w:hint="eastAsia"/>
          <w:color w:val="0D0D0D" w:themeColor="text1" w:themeTint="F2"/>
          <w:sz w:val="24"/>
          <w:shd w:val="clear" w:color="auto" w:fill="FFFFFF"/>
        </w:rPr>
        <w:t>日举办</w:t>
      </w:r>
      <w:r>
        <w:rPr>
          <w:rFonts w:ascii="微软雅黑" w:eastAsia="微软雅黑" w:hAnsi="微软雅黑" w:cs="微软雅黑" w:hint="eastAsia"/>
          <w:color w:val="0D0D0D" w:themeColor="text1" w:themeTint="F2"/>
          <w:sz w:val="24"/>
          <w:shd w:val="clear" w:color="auto" w:fill="FFFFFF"/>
        </w:rPr>
        <w:t>了</w:t>
      </w:r>
      <w:r>
        <w:rPr>
          <w:rFonts w:ascii="微软雅黑" w:eastAsia="微软雅黑" w:hAnsi="微软雅黑" w:cs="微软雅黑"/>
          <w:color w:val="0D0D0D" w:themeColor="text1" w:themeTint="F2"/>
          <w:sz w:val="24"/>
          <w:shd w:val="clear" w:color="auto" w:fill="FFFFFF"/>
        </w:rPr>
        <w:t>庆祝中华人民共和国成立</w:t>
      </w:r>
      <w:r>
        <w:rPr>
          <w:rFonts w:ascii="微软雅黑" w:eastAsia="微软雅黑" w:hAnsi="微软雅黑" w:cs="微软雅黑"/>
          <w:color w:val="0D0D0D" w:themeColor="text1" w:themeTint="F2"/>
          <w:sz w:val="24"/>
          <w:shd w:val="clear" w:color="auto" w:fill="FFFFFF"/>
        </w:rPr>
        <w:t>70</w:t>
      </w:r>
      <w:r>
        <w:rPr>
          <w:rFonts w:ascii="微软雅黑" w:eastAsia="微软雅黑" w:hAnsi="微软雅黑" w:cs="微软雅黑"/>
          <w:color w:val="0D0D0D" w:themeColor="text1" w:themeTint="F2"/>
          <w:sz w:val="24"/>
          <w:shd w:val="clear" w:color="auto" w:fill="FFFFFF"/>
        </w:rPr>
        <w:t>周年</w:t>
      </w:r>
      <w:r>
        <w:rPr>
          <w:rFonts w:ascii="微软雅黑" w:eastAsia="微软雅黑" w:hAnsi="微软雅黑" w:cs="微软雅黑"/>
          <w:color w:val="0D0D0D" w:themeColor="text1" w:themeTint="F2"/>
          <w:sz w:val="24"/>
          <w:shd w:val="clear" w:color="auto" w:fill="FFFFFF"/>
        </w:rPr>
        <w:t>“</w:t>
      </w:r>
      <w:r>
        <w:rPr>
          <w:rFonts w:ascii="微软雅黑" w:eastAsia="微软雅黑" w:hAnsi="微软雅黑" w:cs="微软雅黑"/>
          <w:color w:val="0D0D0D" w:themeColor="text1" w:themeTint="F2"/>
          <w:sz w:val="24"/>
          <w:shd w:val="clear" w:color="auto" w:fill="FFFFFF"/>
        </w:rPr>
        <w:t>新洲杯</w:t>
      </w:r>
      <w:r>
        <w:rPr>
          <w:rFonts w:ascii="微软雅黑" w:eastAsia="微软雅黑" w:hAnsi="微软雅黑" w:cs="微软雅黑"/>
          <w:color w:val="0D0D0D" w:themeColor="text1" w:themeTint="F2"/>
          <w:sz w:val="24"/>
          <w:shd w:val="clear" w:color="auto" w:fill="FFFFFF"/>
        </w:rPr>
        <w:t>”</w:t>
      </w:r>
      <w:r>
        <w:rPr>
          <w:rFonts w:ascii="微软雅黑" w:eastAsia="微软雅黑" w:hAnsi="微软雅黑" w:cs="微软雅黑"/>
          <w:color w:val="0D0D0D" w:themeColor="text1" w:themeTint="F2"/>
          <w:sz w:val="24"/>
          <w:shd w:val="clear" w:color="auto" w:fill="FFFFFF"/>
        </w:rPr>
        <w:t>书画、摄影展及掼蛋比赛活动</w:t>
      </w:r>
      <w:r>
        <w:rPr>
          <w:rFonts w:ascii="微软雅黑" w:eastAsia="微软雅黑" w:hAnsi="微软雅黑" w:cs="微软雅黑" w:hint="eastAsia"/>
          <w:color w:val="0D0D0D" w:themeColor="text1" w:themeTint="F2"/>
          <w:sz w:val="24"/>
          <w:shd w:val="clear" w:color="auto" w:fill="FFFFFF"/>
        </w:rPr>
        <w:t>。本会按照要求精心组织，选派人员，筛选作品，积极参赛，获得“书法作品优秀奖”和“协会优秀组织奖”的成绩，</w:t>
      </w:r>
      <w:r>
        <w:rPr>
          <w:rFonts w:ascii="微软雅黑" w:eastAsia="微软雅黑" w:hAnsi="微软雅黑" w:cs="微软雅黑" w:hint="eastAsia"/>
          <w:color w:val="0D0D0D" w:themeColor="text1" w:themeTint="F2"/>
          <w:kern w:val="0"/>
          <w:sz w:val="24"/>
        </w:rPr>
        <w:t>充分展示了建筑行业这一精英群体的精神境界和文化风采。</w:t>
      </w:r>
    </w:p>
    <w:p w:rsidR="00180A72" w:rsidRDefault="00270155">
      <w:pPr>
        <w:widowControl/>
        <w:spacing w:line="376" w:lineRule="atLeast"/>
        <w:ind w:firstLineChars="200" w:firstLine="512"/>
        <w:rPr>
          <w:rFonts w:ascii="微软雅黑" w:eastAsia="微软雅黑" w:hAnsi="微软雅黑" w:cs="微软雅黑"/>
          <w:b/>
          <w:bCs/>
          <w:color w:val="0D0D0D" w:themeColor="text1" w:themeTint="F2"/>
          <w:kern w:val="0"/>
          <w:sz w:val="24"/>
        </w:rPr>
      </w:pPr>
      <w:r>
        <w:rPr>
          <w:rStyle w:val="a4"/>
          <w:rFonts w:ascii="微软雅黑" w:eastAsia="微软雅黑" w:hAnsi="微软雅黑" w:cs="微软雅黑" w:hint="eastAsia"/>
          <w:color w:val="0D0D0D" w:themeColor="text1" w:themeTint="F2"/>
          <w:spacing w:val="8"/>
          <w:sz w:val="24"/>
          <w:shd w:val="clear" w:color="auto" w:fill="FFFFFF"/>
        </w:rPr>
        <w:t>（六）</w:t>
      </w:r>
      <w:r>
        <w:rPr>
          <w:rStyle w:val="a4"/>
          <w:rFonts w:ascii="微软雅黑" w:eastAsia="微软雅黑" w:hAnsi="微软雅黑" w:cs="微软雅黑" w:hint="eastAsia"/>
          <w:color w:val="0D0D0D" w:themeColor="text1" w:themeTint="F2"/>
          <w:spacing w:val="8"/>
          <w:sz w:val="24"/>
          <w:shd w:val="clear" w:color="auto" w:fill="FFFFFF"/>
        </w:rPr>
        <w:t>积极发展新会员，扩大协会影响力。</w:t>
      </w:r>
      <w:r>
        <w:rPr>
          <w:rStyle w:val="a4"/>
          <w:rFonts w:ascii="微软雅黑" w:eastAsia="微软雅黑" w:hAnsi="微软雅黑" w:cs="微软雅黑" w:hint="eastAsia"/>
          <w:b w:val="0"/>
          <w:bCs/>
          <w:color w:val="0D0D0D" w:themeColor="text1" w:themeTint="F2"/>
          <w:spacing w:val="8"/>
          <w:sz w:val="24"/>
          <w:shd w:val="clear" w:color="auto" w:fill="FFFFFF"/>
        </w:rPr>
        <w:t>会员是协会的基础，</w:t>
      </w:r>
      <w:r>
        <w:rPr>
          <w:rFonts w:ascii="微软雅黑" w:eastAsia="微软雅黑" w:hAnsi="微软雅黑" w:cs="微软雅黑" w:hint="eastAsia"/>
          <w:color w:val="0D0D0D" w:themeColor="text1" w:themeTint="F2"/>
          <w:spacing w:val="8"/>
          <w:sz w:val="24"/>
          <w:shd w:val="clear" w:color="auto" w:fill="FFFFFF"/>
        </w:rPr>
        <w:t>一年来，在协会秘书处及会员单位的共同努力下，</w:t>
      </w:r>
      <w:r>
        <w:rPr>
          <w:rFonts w:ascii="微软雅黑" w:eastAsia="微软雅黑" w:hAnsi="微软雅黑" w:cs="微软雅黑" w:hint="eastAsia"/>
          <w:color w:val="0D0D0D" w:themeColor="text1" w:themeTint="F2"/>
          <w:spacing w:val="8"/>
          <w:sz w:val="24"/>
          <w:shd w:val="clear" w:color="auto" w:fill="FFFFFF"/>
        </w:rPr>
        <w:t>发展新</w:t>
      </w:r>
      <w:r>
        <w:rPr>
          <w:rFonts w:ascii="微软雅黑" w:eastAsia="微软雅黑" w:hAnsi="微软雅黑" w:cs="微软雅黑" w:hint="eastAsia"/>
          <w:color w:val="0D0D0D" w:themeColor="text1" w:themeTint="F2"/>
          <w:spacing w:val="8"/>
          <w:sz w:val="24"/>
          <w:shd w:val="clear" w:color="auto" w:fill="FFFFFF"/>
        </w:rPr>
        <w:t>会员</w:t>
      </w:r>
      <w:r>
        <w:rPr>
          <w:rFonts w:ascii="微软雅黑" w:eastAsia="微软雅黑" w:hAnsi="微软雅黑" w:cs="微软雅黑" w:hint="eastAsia"/>
          <w:color w:val="0D0D0D" w:themeColor="text1" w:themeTint="F2"/>
          <w:spacing w:val="8"/>
          <w:sz w:val="24"/>
          <w:shd w:val="clear" w:color="auto" w:fill="FFFFFF"/>
        </w:rPr>
        <w:t>17</w:t>
      </w:r>
      <w:r>
        <w:rPr>
          <w:rFonts w:ascii="微软雅黑" w:eastAsia="微软雅黑" w:hAnsi="微软雅黑" w:cs="微软雅黑" w:hint="eastAsia"/>
          <w:color w:val="0D0D0D" w:themeColor="text1" w:themeTint="F2"/>
          <w:spacing w:val="8"/>
          <w:sz w:val="24"/>
          <w:shd w:val="clear" w:color="auto" w:fill="FFFFFF"/>
        </w:rPr>
        <w:t>家（人），截止</w:t>
      </w:r>
      <w:r>
        <w:rPr>
          <w:rFonts w:ascii="微软雅黑" w:eastAsia="微软雅黑" w:hAnsi="微软雅黑" w:cs="微软雅黑" w:hint="eastAsia"/>
          <w:color w:val="0D0D0D" w:themeColor="text1" w:themeTint="F2"/>
          <w:spacing w:val="8"/>
          <w:sz w:val="24"/>
          <w:shd w:val="clear" w:color="auto" w:fill="FFFFFF"/>
        </w:rPr>
        <w:t>12</w:t>
      </w:r>
      <w:r>
        <w:rPr>
          <w:rFonts w:ascii="微软雅黑" w:eastAsia="微软雅黑" w:hAnsi="微软雅黑" w:cs="微软雅黑" w:hint="eastAsia"/>
          <w:color w:val="0D0D0D" w:themeColor="text1" w:themeTint="F2"/>
          <w:spacing w:val="8"/>
          <w:sz w:val="24"/>
          <w:shd w:val="clear" w:color="auto" w:fill="FFFFFF"/>
        </w:rPr>
        <w:t>月底，协会的会员</w:t>
      </w:r>
      <w:r>
        <w:rPr>
          <w:rFonts w:ascii="微软雅黑" w:eastAsia="微软雅黑" w:hAnsi="微软雅黑" w:cs="微软雅黑" w:hint="eastAsia"/>
          <w:color w:val="0D0D0D" w:themeColor="text1" w:themeTint="F2"/>
          <w:spacing w:val="8"/>
          <w:sz w:val="24"/>
          <w:shd w:val="clear" w:color="auto" w:fill="FFFFFF"/>
        </w:rPr>
        <w:t>数量已经达到了</w:t>
      </w:r>
      <w:r>
        <w:rPr>
          <w:rFonts w:ascii="微软雅黑" w:eastAsia="微软雅黑" w:hAnsi="微软雅黑" w:cs="微软雅黑" w:hint="eastAsia"/>
          <w:color w:val="0D0D0D" w:themeColor="text1" w:themeTint="F2"/>
          <w:spacing w:val="8"/>
          <w:sz w:val="24"/>
          <w:shd w:val="clear" w:color="auto" w:fill="FFFFFF"/>
        </w:rPr>
        <w:t>86</w:t>
      </w:r>
      <w:r>
        <w:rPr>
          <w:rFonts w:ascii="微软雅黑" w:eastAsia="微软雅黑" w:hAnsi="微软雅黑" w:cs="微软雅黑" w:hint="eastAsia"/>
          <w:color w:val="0D0D0D" w:themeColor="text1" w:themeTint="F2"/>
          <w:spacing w:val="8"/>
          <w:sz w:val="24"/>
          <w:shd w:val="clear" w:color="auto" w:fill="FFFFFF"/>
        </w:rPr>
        <w:t>家</w:t>
      </w:r>
      <w:r>
        <w:rPr>
          <w:rFonts w:ascii="微软雅黑" w:eastAsia="微软雅黑" w:hAnsi="微软雅黑" w:cs="微软雅黑" w:hint="eastAsia"/>
          <w:color w:val="0D0D0D" w:themeColor="text1" w:themeTint="F2"/>
          <w:spacing w:val="8"/>
          <w:sz w:val="24"/>
          <w:shd w:val="clear" w:color="auto" w:fill="FFFFFF"/>
        </w:rPr>
        <w:t>（人）</w:t>
      </w:r>
      <w:r>
        <w:rPr>
          <w:rFonts w:ascii="微软雅黑" w:eastAsia="微软雅黑" w:hAnsi="微软雅黑" w:cs="微软雅黑" w:hint="eastAsia"/>
          <w:color w:val="0D0D0D" w:themeColor="text1" w:themeTint="F2"/>
          <w:spacing w:val="8"/>
          <w:sz w:val="24"/>
          <w:shd w:val="clear" w:color="auto" w:fill="FFFFFF"/>
        </w:rPr>
        <w:t>，其中单位</w:t>
      </w:r>
      <w:r>
        <w:rPr>
          <w:rFonts w:ascii="微软雅黑" w:eastAsia="微软雅黑" w:hAnsi="微软雅黑" w:cs="微软雅黑" w:hint="eastAsia"/>
          <w:color w:val="0D0D0D" w:themeColor="text1" w:themeTint="F2"/>
          <w:spacing w:val="8"/>
          <w:sz w:val="24"/>
          <w:shd w:val="clear" w:color="auto" w:fill="FFFFFF"/>
        </w:rPr>
        <w:t>会员</w:t>
      </w:r>
      <w:r>
        <w:rPr>
          <w:rFonts w:ascii="微软雅黑" w:eastAsia="微软雅黑" w:hAnsi="微软雅黑" w:cs="微软雅黑" w:hint="eastAsia"/>
          <w:color w:val="0D0D0D" w:themeColor="text1" w:themeTint="F2"/>
          <w:spacing w:val="8"/>
          <w:sz w:val="24"/>
          <w:shd w:val="clear" w:color="auto" w:fill="FFFFFF"/>
        </w:rPr>
        <w:t>35</w:t>
      </w:r>
      <w:r>
        <w:rPr>
          <w:rFonts w:ascii="微软雅黑" w:eastAsia="微软雅黑" w:hAnsi="微软雅黑" w:cs="微软雅黑" w:hint="eastAsia"/>
          <w:color w:val="0D0D0D" w:themeColor="text1" w:themeTint="F2"/>
          <w:spacing w:val="8"/>
          <w:sz w:val="24"/>
          <w:shd w:val="clear" w:color="auto" w:fill="FFFFFF"/>
        </w:rPr>
        <w:t>家，</w:t>
      </w:r>
      <w:r>
        <w:rPr>
          <w:rFonts w:ascii="微软雅黑" w:eastAsia="微软雅黑" w:hAnsi="微软雅黑" w:cs="微软雅黑" w:hint="eastAsia"/>
          <w:color w:val="0D0D0D" w:themeColor="text1" w:themeTint="F2"/>
          <w:spacing w:val="8"/>
          <w:sz w:val="24"/>
          <w:shd w:val="clear" w:color="auto" w:fill="FFFFFF"/>
        </w:rPr>
        <w:t>个人会员</w:t>
      </w:r>
      <w:r>
        <w:rPr>
          <w:rFonts w:ascii="微软雅黑" w:eastAsia="微软雅黑" w:hAnsi="微软雅黑" w:cs="微软雅黑" w:hint="eastAsia"/>
          <w:color w:val="0D0D0D" w:themeColor="text1" w:themeTint="F2"/>
          <w:spacing w:val="8"/>
          <w:sz w:val="24"/>
          <w:shd w:val="clear" w:color="auto" w:fill="FFFFFF"/>
        </w:rPr>
        <w:t>51</w:t>
      </w:r>
      <w:r>
        <w:rPr>
          <w:rFonts w:ascii="微软雅黑" w:eastAsia="微软雅黑" w:hAnsi="微软雅黑" w:cs="微软雅黑" w:hint="eastAsia"/>
          <w:color w:val="0D0D0D" w:themeColor="text1" w:themeTint="F2"/>
          <w:spacing w:val="8"/>
          <w:sz w:val="24"/>
          <w:shd w:val="clear" w:color="auto" w:fill="FFFFFF"/>
        </w:rPr>
        <w:t>人，</w:t>
      </w:r>
      <w:r>
        <w:rPr>
          <w:rFonts w:ascii="微软雅黑" w:eastAsia="微软雅黑" w:hAnsi="微软雅黑" w:cs="微软雅黑" w:hint="eastAsia"/>
          <w:color w:val="0D0D0D" w:themeColor="text1" w:themeTint="F2"/>
          <w:spacing w:val="8"/>
          <w:sz w:val="24"/>
          <w:shd w:val="clear" w:color="auto" w:fill="FFFFFF"/>
        </w:rPr>
        <w:t>95</w:t>
      </w:r>
      <w:r>
        <w:rPr>
          <w:rFonts w:ascii="微软雅黑" w:eastAsia="微软雅黑" w:hAnsi="微软雅黑" w:cs="微软雅黑" w:hint="eastAsia"/>
          <w:color w:val="0D0D0D" w:themeColor="text1" w:themeTint="F2"/>
          <w:spacing w:val="8"/>
          <w:sz w:val="24"/>
          <w:shd w:val="clear" w:color="auto" w:fill="FFFFFF"/>
        </w:rPr>
        <w:t>%</w:t>
      </w:r>
      <w:r>
        <w:rPr>
          <w:rFonts w:ascii="微软雅黑" w:eastAsia="微软雅黑" w:hAnsi="微软雅黑" w:cs="微软雅黑" w:hint="eastAsia"/>
          <w:color w:val="0D0D0D" w:themeColor="text1" w:themeTint="F2"/>
          <w:spacing w:val="8"/>
          <w:sz w:val="24"/>
          <w:shd w:val="clear" w:color="auto" w:fill="FFFFFF"/>
        </w:rPr>
        <w:t>以上</w:t>
      </w:r>
      <w:r>
        <w:rPr>
          <w:rFonts w:ascii="微软雅黑" w:eastAsia="微软雅黑" w:hAnsi="微软雅黑" w:cs="微软雅黑" w:hint="eastAsia"/>
          <w:color w:val="0D0D0D" w:themeColor="text1" w:themeTint="F2"/>
          <w:spacing w:val="8"/>
          <w:sz w:val="24"/>
          <w:shd w:val="clear" w:color="auto" w:fill="FFFFFF"/>
        </w:rPr>
        <w:t>的</w:t>
      </w:r>
      <w:r>
        <w:rPr>
          <w:rFonts w:ascii="微软雅黑" w:eastAsia="微软雅黑" w:hAnsi="微软雅黑" w:cs="微软雅黑" w:hint="eastAsia"/>
          <w:color w:val="0D0D0D" w:themeColor="text1" w:themeTint="F2"/>
          <w:spacing w:val="8"/>
          <w:sz w:val="24"/>
          <w:shd w:val="clear" w:color="auto" w:fill="FFFFFF"/>
        </w:rPr>
        <w:t>会员都能够遵守协会章程，积极参与协会活动，协会</w:t>
      </w:r>
      <w:r>
        <w:rPr>
          <w:rFonts w:ascii="微软雅黑" w:eastAsia="微软雅黑" w:hAnsi="微软雅黑" w:cs="微软雅黑" w:hint="eastAsia"/>
          <w:color w:val="0D0D0D" w:themeColor="text1" w:themeTint="F2"/>
          <w:spacing w:val="8"/>
          <w:sz w:val="24"/>
          <w:shd w:val="clear" w:color="auto" w:fill="FFFFFF"/>
        </w:rPr>
        <w:t>的</w:t>
      </w:r>
      <w:r>
        <w:rPr>
          <w:rFonts w:ascii="微软雅黑" w:eastAsia="微软雅黑" w:hAnsi="微软雅黑" w:cs="微软雅黑" w:hint="eastAsia"/>
          <w:color w:val="0D0D0D" w:themeColor="text1" w:themeTint="F2"/>
          <w:spacing w:val="8"/>
          <w:sz w:val="24"/>
          <w:shd w:val="clear" w:color="auto" w:fill="FFFFFF"/>
        </w:rPr>
        <w:t>影响力</w:t>
      </w:r>
      <w:r>
        <w:rPr>
          <w:rFonts w:ascii="微软雅黑" w:eastAsia="微软雅黑" w:hAnsi="微软雅黑" w:cs="微软雅黑" w:hint="eastAsia"/>
          <w:color w:val="0D0D0D" w:themeColor="text1" w:themeTint="F2"/>
          <w:spacing w:val="8"/>
          <w:sz w:val="24"/>
          <w:shd w:val="clear" w:color="auto" w:fill="FFFFFF"/>
        </w:rPr>
        <w:t>进一步扩大。</w:t>
      </w:r>
      <w:r>
        <w:rPr>
          <w:rFonts w:ascii="微软雅黑" w:eastAsia="微软雅黑" w:hAnsi="微软雅黑" w:cs="微软雅黑" w:hint="eastAsia"/>
          <w:color w:val="0D0D0D" w:themeColor="text1" w:themeTint="F2"/>
          <w:spacing w:val="8"/>
          <w:sz w:val="24"/>
          <w:shd w:val="clear" w:color="auto" w:fill="FFFFFF"/>
        </w:rPr>
        <w:t>同时，按照章程规定</w:t>
      </w:r>
      <w:r>
        <w:rPr>
          <w:rFonts w:ascii="微软雅黑" w:eastAsia="微软雅黑" w:hAnsi="微软雅黑" w:cs="微软雅黑" w:hint="eastAsia"/>
          <w:color w:val="0D0D0D" w:themeColor="text1" w:themeTint="F2"/>
          <w:spacing w:val="8"/>
          <w:sz w:val="24"/>
          <w:shd w:val="clear" w:color="auto" w:fill="FFFFFF"/>
        </w:rPr>
        <w:t>及时办理</w:t>
      </w:r>
      <w:r>
        <w:rPr>
          <w:rFonts w:ascii="微软雅黑" w:eastAsia="微软雅黑" w:hAnsi="微软雅黑" w:cs="微软雅黑" w:hint="eastAsia"/>
          <w:color w:val="0D0D0D" w:themeColor="text1" w:themeTint="F2"/>
          <w:spacing w:val="8"/>
          <w:sz w:val="24"/>
          <w:shd w:val="clear" w:color="auto" w:fill="FFFFFF"/>
        </w:rPr>
        <w:t>退会申请</w:t>
      </w:r>
      <w:r>
        <w:rPr>
          <w:rFonts w:ascii="微软雅黑" w:eastAsia="微软雅黑" w:hAnsi="微软雅黑" w:cs="微软雅黑" w:hint="eastAsia"/>
          <w:color w:val="0D0D0D" w:themeColor="text1" w:themeTint="F2"/>
          <w:spacing w:val="8"/>
          <w:sz w:val="24"/>
          <w:shd w:val="clear" w:color="auto" w:fill="FFFFFF"/>
        </w:rPr>
        <w:t>一件</w:t>
      </w:r>
      <w:r>
        <w:rPr>
          <w:rFonts w:ascii="微软雅黑" w:eastAsia="微软雅黑" w:hAnsi="微软雅黑" w:cs="微软雅黑" w:hint="eastAsia"/>
          <w:color w:val="0D0D0D" w:themeColor="text1" w:themeTint="F2"/>
          <w:spacing w:val="8"/>
          <w:sz w:val="24"/>
          <w:shd w:val="clear" w:color="auto" w:fill="FFFFFF"/>
        </w:rPr>
        <w:t>，确保了会员单位的动态管理。</w:t>
      </w:r>
    </w:p>
    <w:p w:rsidR="00180A72" w:rsidRDefault="00270155">
      <w:pPr>
        <w:widowControl/>
        <w:spacing w:line="376" w:lineRule="atLeast"/>
        <w:ind w:firstLine="640"/>
        <w:rPr>
          <w:rFonts w:ascii="微软雅黑" w:eastAsia="微软雅黑" w:hAnsi="微软雅黑" w:cs="微软雅黑"/>
          <w:color w:val="0D0D0D" w:themeColor="text1" w:themeTint="F2"/>
          <w:kern w:val="0"/>
          <w:sz w:val="24"/>
        </w:rPr>
      </w:pPr>
      <w:r>
        <w:rPr>
          <w:rFonts w:ascii="微软雅黑" w:eastAsia="微软雅黑" w:hAnsi="微软雅黑" w:cs="微软雅黑" w:hint="eastAsia"/>
          <w:b/>
          <w:bCs/>
          <w:color w:val="0D0D0D" w:themeColor="text1" w:themeTint="F2"/>
          <w:kern w:val="0"/>
          <w:sz w:val="24"/>
        </w:rPr>
        <w:t>（七）严格财务收支管理，规范使用协会经费。</w:t>
      </w:r>
      <w:r>
        <w:rPr>
          <w:rFonts w:ascii="微软雅黑" w:eastAsia="微软雅黑" w:hAnsi="微软雅黑" w:cs="微软雅黑" w:hint="eastAsia"/>
          <w:color w:val="0D0D0D" w:themeColor="text1" w:themeTint="F2"/>
          <w:kern w:val="0"/>
          <w:sz w:val="24"/>
        </w:rPr>
        <w:t>认真加强经费管理，严格执行财经纪律和管理制度，确保协会经费收支管理规范，流程合理，控制有效。在经费使用上，协会坚持收支平衡、略有结余的原则进行安排，把经费重点用在促进协会和谐发展、开展各项活动、服务成员单位、保障协会运行等方面。</w:t>
      </w:r>
    </w:p>
    <w:p w:rsidR="00180A72" w:rsidRDefault="00270155">
      <w:pPr>
        <w:widowControl/>
        <w:spacing w:line="376" w:lineRule="atLeast"/>
        <w:ind w:firstLineChars="200" w:firstLine="480"/>
        <w:rPr>
          <w:rFonts w:ascii="微软雅黑" w:eastAsia="微软雅黑" w:hAnsi="微软雅黑" w:cs="微软雅黑"/>
          <w:color w:val="0D0D0D" w:themeColor="text1" w:themeTint="F2"/>
          <w:kern w:val="0"/>
          <w:sz w:val="24"/>
        </w:rPr>
      </w:pPr>
      <w:r>
        <w:rPr>
          <w:rFonts w:ascii="微软雅黑" w:eastAsia="微软雅黑" w:hAnsi="微软雅黑" w:cs="微软雅黑" w:hint="eastAsia"/>
          <w:color w:val="0D0D0D" w:themeColor="text1" w:themeTint="F2"/>
          <w:kern w:val="0"/>
          <w:sz w:val="24"/>
        </w:rPr>
        <w:t>本年度协会经费总收入为</w:t>
      </w:r>
      <w:r>
        <w:rPr>
          <w:rFonts w:ascii="微软雅黑" w:eastAsia="微软雅黑" w:hAnsi="微软雅黑" w:cs="微软雅黑" w:hint="eastAsia"/>
          <w:color w:val="0D0D0D" w:themeColor="text1" w:themeTint="F2"/>
          <w:kern w:val="0"/>
          <w:sz w:val="24"/>
        </w:rPr>
        <w:t>13.710123</w:t>
      </w:r>
      <w:r>
        <w:rPr>
          <w:rFonts w:ascii="微软雅黑" w:eastAsia="微软雅黑" w:hAnsi="微软雅黑" w:cs="微软雅黑" w:hint="eastAsia"/>
          <w:color w:val="0D0D0D" w:themeColor="text1" w:themeTint="F2"/>
          <w:kern w:val="0"/>
          <w:sz w:val="24"/>
        </w:rPr>
        <w:t>万元，其中：会费收入</w:t>
      </w:r>
      <w:r>
        <w:rPr>
          <w:rFonts w:ascii="微软雅黑" w:eastAsia="微软雅黑" w:hAnsi="微软雅黑" w:cs="微软雅黑" w:hint="eastAsia"/>
          <w:color w:val="0D0D0D" w:themeColor="text1" w:themeTint="F2"/>
          <w:kern w:val="0"/>
          <w:sz w:val="24"/>
        </w:rPr>
        <w:t>11.15</w:t>
      </w:r>
      <w:r>
        <w:rPr>
          <w:rFonts w:ascii="微软雅黑" w:eastAsia="微软雅黑" w:hAnsi="微软雅黑" w:cs="微软雅黑" w:hint="eastAsia"/>
          <w:color w:val="0D0D0D" w:themeColor="text1" w:themeTint="F2"/>
          <w:kern w:val="0"/>
          <w:sz w:val="24"/>
        </w:rPr>
        <w:t>万元；捐赠</w:t>
      </w:r>
      <w:r>
        <w:rPr>
          <w:rFonts w:ascii="微软雅黑" w:eastAsia="微软雅黑" w:hAnsi="微软雅黑" w:cs="微软雅黑" w:hint="eastAsia"/>
          <w:color w:val="0D0D0D" w:themeColor="text1" w:themeTint="F2"/>
          <w:kern w:val="0"/>
          <w:sz w:val="24"/>
        </w:rPr>
        <w:t>2.55</w:t>
      </w:r>
      <w:r>
        <w:rPr>
          <w:rFonts w:ascii="微软雅黑" w:eastAsia="微软雅黑" w:hAnsi="微软雅黑" w:cs="微软雅黑" w:hint="eastAsia"/>
          <w:color w:val="0D0D0D" w:themeColor="text1" w:themeTint="F2"/>
          <w:kern w:val="0"/>
          <w:sz w:val="24"/>
        </w:rPr>
        <w:t>万元；利息</w:t>
      </w:r>
      <w:r>
        <w:rPr>
          <w:rFonts w:ascii="微软雅黑" w:eastAsia="微软雅黑" w:hAnsi="微软雅黑" w:cs="微软雅黑" w:hint="eastAsia"/>
          <w:color w:val="0D0D0D" w:themeColor="text1" w:themeTint="F2"/>
          <w:kern w:val="0"/>
          <w:sz w:val="24"/>
        </w:rPr>
        <w:t>0.010123</w:t>
      </w:r>
      <w:r>
        <w:rPr>
          <w:rFonts w:ascii="微软雅黑" w:eastAsia="微软雅黑" w:hAnsi="微软雅黑" w:cs="微软雅黑" w:hint="eastAsia"/>
          <w:color w:val="0D0D0D" w:themeColor="text1" w:themeTint="F2"/>
          <w:kern w:val="0"/>
          <w:sz w:val="24"/>
        </w:rPr>
        <w:t>万元。</w:t>
      </w:r>
    </w:p>
    <w:p w:rsidR="00180A72" w:rsidRDefault="00270155">
      <w:pPr>
        <w:widowControl/>
        <w:spacing w:line="376" w:lineRule="atLeast"/>
        <w:ind w:firstLineChars="200" w:firstLine="480"/>
        <w:rPr>
          <w:rFonts w:ascii="微软雅黑" w:eastAsia="微软雅黑" w:hAnsi="微软雅黑" w:cs="微软雅黑"/>
          <w:color w:val="0D0D0D" w:themeColor="text1" w:themeTint="F2"/>
          <w:kern w:val="0"/>
          <w:sz w:val="24"/>
        </w:rPr>
      </w:pPr>
      <w:r>
        <w:rPr>
          <w:rFonts w:ascii="微软雅黑" w:eastAsia="微软雅黑" w:hAnsi="微软雅黑" w:cs="微软雅黑" w:hint="eastAsia"/>
          <w:color w:val="0D0D0D" w:themeColor="text1" w:themeTint="F2"/>
          <w:kern w:val="0"/>
          <w:sz w:val="24"/>
        </w:rPr>
        <w:lastRenderedPageBreak/>
        <w:t>本年度协会经费总支出为</w:t>
      </w:r>
      <w:r>
        <w:rPr>
          <w:rFonts w:ascii="微软雅黑" w:eastAsia="微软雅黑" w:hAnsi="微软雅黑" w:cs="微软雅黑" w:hint="eastAsia"/>
          <w:color w:val="0D0D0D" w:themeColor="text1" w:themeTint="F2"/>
          <w:kern w:val="0"/>
          <w:sz w:val="24"/>
        </w:rPr>
        <w:t>12.825856</w:t>
      </w:r>
      <w:r>
        <w:rPr>
          <w:rFonts w:ascii="微软雅黑" w:eastAsia="微软雅黑" w:hAnsi="微软雅黑" w:cs="微软雅黑" w:hint="eastAsia"/>
          <w:color w:val="0D0D0D" w:themeColor="text1" w:themeTint="F2"/>
          <w:kern w:val="0"/>
          <w:sz w:val="24"/>
        </w:rPr>
        <w:t>万元，其中：业务费（含培训教育）</w:t>
      </w:r>
      <w:r>
        <w:rPr>
          <w:rFonts w:ascii="微软雅黑" w:eastAsia="微软雅黑" w:hAnsi="微软雅黑" w:cs="微软雅黑" w:hint="eastAsia"/>
          <w:color w:val="0D0D0D" w:themeColor="text1" w:themeTint="F2"/>
          <w:kern w:val="0"/>
          <w:sz w:val="24"/>
        </w:rPr>
        <w:t>1.3877</w:t>
      </w:r>
      <w:r>
        <w:rPr>
          <w:rFonts w:ascii="微软雅黑" w:eastAsia="微软雅黑" w:hAnsi="微软雅黑" w:cs="微软雅黑" w:hint="eastAsia"/>
          <w:color w:val="0D0D0D" w:themeColor="text1" w:themeTint="F2"/>
          <w:kern w:val="0"/>
          <w:sz w:val="24"/>
        </w:rPr>
        <w:t>万元；工资</w:t>
      </w:r>
      <w:r>
        <w:rPr>
          <w:rFonts w:ascii="微软雅黑" w:eastAsia="微软雅黑" w:hAnsi="微软雅黑" w:cs="微软雅黑" w:hint="eastAsia"/>
          <w:color w:val="0D0D0D" w:themeColor="text1" w:themeTint="F2"/>
          <w:kern w:val="0"/>
          <w:sz w:val="24"/>
        </w:rPr>
        <w:t>9.85</w:t>
      </w:r>
      <w:r>
        <w:rPr>
          <w:rFonts w:ascii="微软雅黑" w:eastAsia="微软雅黑" w:hAnsi="微软雅黑" w:cs="微软雅黑" w:hint="eastAsia"/>
          <w:color w:val="0D0D0D" w:themeColor="text1" w:themeTint="F2"/>
          <w:kern w:val="0"/>
          <w:sz w:val="24"/>
        </w:rPr>
        <w:t>万元；办公费</w:t>
      </w:r>
      <w:r>
        <w:rPr>
          <w:rFonts w:ascii="微软雅黑" w:eastAsia="微软雅黑" w:hAnsi="微软雅黑" w:cs="微软雅黑" w:hint="eastAsia"/>
          <w:color w:val="0D0D0D" w:themeColor="text1" w:themeTint="F2"/>
          <w:kern w:val="0"/>
          <w:sz w:val="24"/>
        </w:rPr>
        <w:t>0.5367</w:t>
      </w:r>
      <w:r>
        <w:rPr>
          <w:rFonts w:ascii="微软雅黑" w:eastAsia="微软雅黑" w:hAnsi="微软雅黑" w:cs="微软雅黑" w:hint="eastAsia"/>
          <w:color w:val="0D0D0D" w:themeColor="text1" w:themeTint="F2"/>
          <w:kern w:val="0"/>
          <w:sz w:val="24"/>
        </w:rPr>
        <w:t>万元；招待费</w:t>
      </w:r>
      <w:r>
        <w:rPr>
          <w:rFonts w:ascii="微软雅黑" w:eastAsia="微软雅黑" w:hAnsi="微软雅黑" w:cs="微软雅黑" w:hint="eastAsia"/>
          <w:color w:val="0D0D0D" w:themeColor="text1" w:themeTint="F2"/>
          <w:kern w:val="0"/>
          <w:sz w:val="24"/>
        </w:rPr>
        <w:t>0.1661</w:t>
      </w:r>
      <w:r>
        <w:rPr>
          <w:rFonts w:ascii="微软雅黑" w:eastAsia="微软雅黑" w:hAnsi="微软雅黑" w:cs="微软雅黑" w:hint="eastAsia"/>
          <w:color w:val="0D0D0D" w:themeColor="text1" w:themeTint="F2"/>
          <w:kern w:val="0"/>
          <w:sz w:val="24"/>
        </w:rPr>
        <w:t>万元；其他费用（包括折旧、银行服务费、法律顾问）</w:t>
      </w:r>
      <w:r>
        <w:rPr>
          <w:rFonts w:ascii="微软雅黑" w:eastAsia="微软雅黑" w:hAnsi="微软雅黑" w:cs="微软雅黑" w:hint="eastAsia"/>
          <w:color w:val="0D0D0D" w:themeColor="text1" w:themeTint="F2"/>
          <w:kern w:val="0"/>
          <w:sz w:val="24"/>
        </w:rPr>
        <w:t>0.885456</w:t>
      </w:r>
      <w:r>
        <w:rPr>
          <w:rFonts w:ascii="微软雅黑" w:eastAsia="微软雅黑" w:hAnsi="微软雅黑" w:cs="微软雅黑" w:hint="eastAsia"/>
          <w:color w:val="0D0D0D" w:themeColor="text1" w:themeTint="F2"/>
          <w:kern w:val="0"/>
          <w:sz w:val="24"/>
        </w:rPr>
        <w:t>万元。</w:t>
      </w:r>
    </w:p>
    <w:p w:rsidR="00180A72" w:rsidRDefault="00270155">
      <w:pPr>
        <w:widowControl/>
        <w:spacing w:line="376" w:lineRule="atLeast"/>
        <w:ind w:firstLineChars="200" w:firstLine="480"/>
        <w:rPr>
          <w:rFonts w:ascii="微软雅黑" w:eastAsia="微软雅黑" w:hAnsi="微软雅黑" w:cs="微软雅黑"/>
          <w:color w:val="000000"/>
          <w:kern w:val="0"/>
          <w:sz w:val="24"/>
        </w:rPr>
      </w:pPr>
      <w:r>
        <w:rPr>
          <w:rFonts w:ascii="微软雅黑" w:eastAsia="微软雅黑" w:hAnsi="微软雅黑" w:cs="微软雅黑" w:hint="eastAsia"/>
          <w:color w:val="0D0D0D" w:themeColor="text1" w:themeTint="F2"/>
          <w:kern w:val="0"/>
          <w:sz w:val="24"/>
        </w:rPr>
        <w:t>上年度结余</w:t>
      </w:r>
      <w:r>
        <w:rPr>
          <w:rFonts w:ascii="微软雅黑" w:eastAsia="微软雅黑" w:hAnsi="微软雅黑" w:cs="微软雅黑" w:hint="eastAsia"/>
          <w:color w:val="0D0D0D" w:themeColor="text1" w:themeTint="F2"/>
          <w:kern w:val="0"/>
          <w:sz w:val="24"/>
        </w:rPr>
        <w:t>3.652468</w:t>
      </w:r>
      <w:r>
        <w:rPr>
          <w:rFonts w:ascii="微软雅黑" w:eastAsia="微软雅黑" w:hAnsi="微软雅黑" w:cs="微软雅黑" w:hint="eastAsia"/>
          <w:color w:val="0D0D0D" w:themeColor="text1" w:themeTint="F2"/>
          <w:kern w:val="0"/>
          <w:sz w:val="24"/>
        </w:rPr>
        <w:t>万元；本年度收支相抵后结余</w:t>
      </w:r>
      <w:r>
        <w:rPr>
          <w:rFonts w:ascii="微软雅黑" w:eastAsia="微软雅黑" w:hAnsi="微软雅黑" w:cs="微软雅黑" w:hint="eastAsia"/>
          <w:color w:val="0D0D0D" w:themeColor="text1" w:themeTint="F2"/>
          <w:kern w:val="0"/>
          <w:sz w:val="24"/>
        </w:rPr>
        <w:t>4.764351</w:t>
      </w:r>
      <w:r>
        <w:rPr>
          <w:rFonts w:ascii="微软雅黑" w:eastAsia="微软雅黑" w:hAnsi="微软雅黑" w:cs="微软雅黑" w:hint="eastAsia"/>
          <w:color w:val="0D0D0D" w:themeColor="text1" w:themeTint="F2"/>
          <w:kern w:val="0"/>
          <w:sz w:val="24"/>
        </w:rPr>
        <w:t>万元。</w:t>
      </w:r>
    </w:p>
    <w:p w:rsidR="00180A72" w:rsidRDefault="00270155">
      <w:pPr>
        <w:widowControl/>
        <w:spacing w:line="376" w:lineRule="atLeast"/>
        <w:ind w:firstLineChars="200" w:firstLine="480"/>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回顾</w:t>
      </w:r>
      <w:r>
        <w:rPr>
          <w:rFonts w:ascii="微软雅黑" w:eastAsia="微软雅黑" w:hAnsi="微软雅黑" w:cs="微软雅黑" w:hint="eastAsia"/>
          <w:color w:val="000000"/>
          <w:kern w:val="0"/>
          <w:sz w:val="24"/>
        </w:rPr>
        <w:t>201</w:t>
      </w:r>
      <w:r>
        <w:rPr>
          <w:rFonts w:ascii="微软雅黑" w:eastAsia="微软雅黑" w:hAnsi="微软雅黑" w:cs="微软雅黑" w:hint="eastAsia"/>
          <w:color w:val="000000"/>
          <w:kern w:val="0"/>
          <w:sz w:val="24"/>
        </w:rPr>
        <w:t>9</w:t>
      </w:r>
      <w:r>
        <w:rPr>
          <w:rFonts w:ascii="微软雅黑" w:eastAsia="微软雅黑" w:hAnsi="微软雅黑" w:cs="微软雅黑" w:hint="eastAsia"/>
          <w:color w:val="000000"/>
          <w:kern w:val="0"/>
          <w:sz w:val="24"/>
        </w:rPr>
        <w:t>年的工作，我们还存在很多不足，主要表现在</w:t>
      </w:r>
      <w:r>
        <w:rPr>
          <w:rFonts w:ascii="微软雅黑" w:eastAsia="微软雅黑" w:hAnsi="微软雅黑" w:cs="微软雅黑" w:hint="eastAsia"/>
          <w:color w:val="000000"/>
          <w:kern w:val="0"/>
          <w:sz w:val="24"/>
        </w:rPr>
        <w:t>：</w:t>
      </w:r>
      <w:r>
        <w:rPr>
          <w:rFonts w:ascii="微软雅黑" w:eastAsia="微软雅黑" w:hAnsi="微软雅黑" w:cs="微软雅黑" w:hint="eastAsia"/>
          <w:color w:val="000000"/>
          <w:kern w:val="0"/>
          <w:sz w:val="24"/>
        </w:rPr>
        <w:t>一是</w:t>
      </w:r>
      <w:r>
        <w:rPr>
          <w:rFonts w:ascii="微软雅黑" w:eastAsia="微软雅黑" w:hAnsi="微软雅黑" w:cs="微软雅黑" w:hint="eastAsia"/>
          <w:color w:val="000000"/>
          <w:kern w:val="0"/>
          <w:sz w:val="24"/>
        </w:rPr>
        <w:t>对会员单位的服务还有欠缺，了解各会员单位的情况、诉求和困难等还不够全面具体，对会员单位普遍关注的一些问题推动解决还不够到位，工作的针对性有效性还需要进一步挖掘提升；二是</w:t>
      </w:r>
      <w:r>
        <w:rPr>
          <w:rFonts w:ascii="微软雅黑" w:eastAsia="微软雅黑" w:hAnsi="微软雅黑" w:cs="微软雅黑" w:hint="eastAsia"/>
          <w:color w:val="000000"/>
          <w:kern w:val="0"/>
          <w:sz w:val="24"/>
        </w:rPr>
        <w:t>数据收集不足，对数据分析不够，对行业的现状了解的不多，不能充分反映行业发展的现状，不能作为决策的可靠数据；</w:t>
      </w:r>
      <w:r>
        <w:rPr>
          <w:rFonts w:ascii="微软雅黑" w:eastAsia="微软雅黑" w:hAnsi="微软雅黑" w:cs="微软雅黑" w:hint="eastAsia"/>
          <w:color w:val="000000"/>
          <w:kern w:val="0"/>
          <w:sz w:val="24"/>
        </w:rPr>
        <w:t>三是协会秘书处人员少，在一定程度上影响了协会工作的推进。这些问题和不足，还需要在今后的工作中加以改正和提高。</w:t>
      </w:r>
    </w:p>
    <w:p w:rsidR="00180A72" w:rsidRDefault="00270155">
      <w:pPr>
        <w:widowControl/>
        <w:spacing w:line="376" w:lineRule="atLeast"/>
        <w:ind w:firstLine="640"/>
        <w:jc w:val="center"/>
        <w:rPr>
          <w:rFonts w:ascii="微软雅黑" w:eastAsia="微软雅黑" w:hAnsi="微软雅黑" w:cs="微软雅黑"/>
          <w:b/>
          <w:bCs/>
          <w:color w:val="000000"/>
          <w:kern w:val="0"/>
          <w:sz w:val="24"/>
        </w:rPr>
      </w:pPr>
      <w:r>
        <w:rPr>
          <w:rFonts w:ascii="微软雅黑" w:eastAsia="微软雅黑" w:hAnsi="微软雅黑" w:cs="微软雅黑" w:hint="eastAsia"/>
          <w:b/>
          <w:bCs/>
          <w:color w:val="000000"/>
          <w:kern w:val="0"/>
          <w:sz w:val="24"/>
        </w:rPr>
        <w:t>二、</w:t>
      </w:r>
      <w:r>
        <w:rPr>
          <w:rFonts w:ascii="微软雅黑" w:eastAsia="微软雅黑" w:hAnsi="微软雅黑" w:cs="微软雅黑" w:hint="eastAsia"/>
          <w:b/>
          <w:bCs/>
          <w:color w:val="000000"/>
          <w:kern w:val="0"/>
          <w:sz w:val="24"/>
        </w:rPr>
        <w:t>2020</w:t>
      </w:r>
      <w:r>
        <w:rPr>
          <w:rFonts w:ascii="微软雅黑" w:eastAsia="微软雅黑" w:hAnsi="微软雅黑" w:cs="微软雅黑" w:hint="eastAsia"/>
          <w:b/>
          <w:bCs/>
          <w:color w:val="000000"/>
          <w:kern w:val="0"/>
          <w:sz w:val="24"/>
        </w:rPr>
        <w:t>年的主要工作</w:t>
      </w:r>
    </w:p>
    <w:p w:rsidR="00180A72" w:rsidRDefault="00270155">
      <w:pPr>
        <w:widowControl/>
        <w:spacing w:line="376" w:lineRule="atLeast"/>
        <w:ind w:firstLine="640"/>
        <w:rPr>
          <w:rFonts w:ascii="微软雅黑" w:eastAsia="微软雅黑" w:hAnsi="微软雅黑" w:cs="微软雅黑"/>
          <w:color w:val="0D0D0D" w:themeColor="text1" w:themeTint="F2"/>
          <w:spacing w:val="8"/>
          <w:sz w:val="24"/>
          <w:shd w:val="clear" w:color="auto" w:fill="FFFFFF"/>
        </w:rPr>
      </w:pPr>
      <w:r>
        <w:rPr>
          <w:rFonts w:ascii="微软雅黑" w:eastAsia="微软雅黑" w:hAnsi="微软雅黑" w:cs="微软雅黑" w:hint="eastAsia"/>
          <w:color w:val="0D0D0D" w:themeColor="text1" w:themeTint="F2"/>
          <w:sz w:val="24"/>
        </w:rPr>
        <w:t>2020</w:t>
      </w:r>
      <w:r>
        <w:rPr>
          <w:rFonts w:ascii="微软雅黑" w:eastAsia="微软雅黑" w:hAnsi="微软雅黑" w:cs="微软雅黑" w:hint="eastAsia"/>
          <w:color w:val="0D0D0D" w:themeColor="text1" w:themeTint="F2"/>
          <w:sz w:val="24"/>
        </w:rPr>
        <w:t>年，协</w:t>
      </w:r>
      <w:r>
        <w:rPr>
          <w:rFonts w:ascii="微软雅黑" w:eastAsia="微软雅黑" w:hAnsi="微软雅黑" w:cs="微软雅黑" w:hint="eastAsia"/>
          <w:color w:val="0D0D0D" w:themeColor="text1" w:themeTint="F2"/>
          <w:sz w:val="24"/>
        </w:rPr>
        <w:t>会</w:t>
      </w:r>
      <w:r>
        <w:rPr>
          <w:rFonts w:ascii="微软雅黑" w:eastAsia="微软雅黑" w:hAnsi="微软雅黑" w:cs="微软雅黑" w:hint="eastAsia"/>
          <w:color w:val="0D0D0D" w:themeColor="text1" w:themeTint="F2"/>
          <w:sz w:val="24"/>
        </w:rPr>
        <w:t>工作的主要任务是：认真</w:t>
      </w:r>
      <w:r>
        <w:rPr>
          <w:rFonts w:ascii="微软雅黑" w:eastAsia="微软雅黑" w:hAnsi="微软雅黑" w:cs="微软雅黑" w:hint="eastAsia"/>
          <w:color w:val="0D0D0D" w:themeColor="text1" w:themeTint="F2"/>
          <w:sz w:val="24"/>
        </w:rPr>
        <w:t>学习贯彻党的十九大精神</w:t>
      </w:r>
      <w:r>
        <w:rPr>
          <w:rFonts w:ascii="微软雅黑" w:eastAsia="微软雅黑" w:hAnsi="微软雅黑" w:cs="微软雅黑" w:hint="eastAsia"/>
          <w:color w:val="0D0D0D" w:themeColor="text1" w:themeTint="F2"/>
          <w:sz w:val="24"/>
        </w:rPr>
        <w:t>和</w:t>
      </w:r>
      <w:r>
        <w:rPr>
          <w:rFonts w:ascii="微软雅黑" w:eastAsia="微软雅黑" w:hAnsi="微软雅黑" w:cs="微软雅黑" w:hint="eastAsia"/>
          <w:color w:val="0D0D0D" w:themeColor="text1" w:themeTint="F2"/>
          <w:sz w:val="24"/>
        </w:rPr>
        <w:t>习近平新时代中国特色社会主义思想</w:t>
      </w:r>
      <w:r>
        <w:rPr>
          <w:rFonts w:ascii="微软雅黑" w:eastAsia="微软雅黑" w:hAnsi="微软雅黑" w:cs="微软雅黑" w:hint="eastAsia"/>
          <w:color w:val="0D0D0D" w:themeColor="text1" w:themeTint="F2"/>
          <w:sz w:val="24"/>
        </w:rPr>
        <w:t>,</w:t>
      </w:r>
      <w:r>
        <w:rPr>
          <w:rFonts w:ascii="微软雅黑" w:eastAsia="微软雅黑" w:hAnsi="微软雅黑" w:cs="微软雅黑" w:hint="eastAsia"/>
          <w:color w:val="0D0D0D" w:themeColor="text1" w:themeTint="F2"/>
          <w:sz w:val="24"/>
        </w:rPr>
        <w:t>围绕我</w:t>
      </w:r>
      <w:r>
        <w:rPr>
          <w:rFonts w:ascii="微软雅黑" w:eastAsia="微软雅黑" w:hAnsi="微软雅黑" w:cs="微软雅黑" w:hint="eastAsia"/>
          <w:color w:val="0D0D0D" w:themeColor="text1" w:themeTint="F2"/>
          <w:sz w:val="24"/>
        </w:rPr>
        <w:t>区</w:t>
      </w:r>
      <w:r>
        <w:rPr>
          <w:rFonts w:ascii="微软雅黑" w:eastAsia="微软雅黑" w:hAnsi="微软雅黑" w:cs="微软雅黑" w:hint="eastAsia"/>
          <w:color w:val="0D0D0D" w:themeColor="text1" w:themeTint="F2"/>
          <w:sz w:val="24"/>
        </w:rPr>
        <w:t>建筑行业重点工作，认真践行办会宗旨，积极履行“提供服务、反映诉求、规范行为”的工作职能，</w:t>
      </w:r>
      <w:r>
        <w:rPr>
          <w:rFonts w:ascii="微软雅黑" w:eastAsia="微软雅黑" w:hAnsi="微软雅黑" w:cs="微软雅黑" w:hint="eastAsia"/>
          <w:color w:val="0D0D0D" w:themeColor="text1" w:themeTint="F2"/>
          <w:spacing w:val="8"/>
          <w:sz w:val="24"/>
          <w:shd w:val="clear" w:color="auto" w:fill="FFFFFF"/>
        </w:rPr>
        <w:t>团结全体会员单位，把协会工作提高到一个新水平，尽心尽力为政府、为行业架起服务的桥梁。</w:t>
      </w:r>
    </w:p>
    <w:p w:rsidR="00180A72" w:rsidRDefault="00270155">
      <w:pPr>
        <w:pStyle w:val="1"/>
        <w:widowControl/>
        <w:spacing w:before="210" w:beforeAutospacing="0" w:after="452" w:afterAutospacing="0" w:line="540" w:lineRule="atLeast"/>
        <w:ind w:right="210" w:firstLineChars="200" w:firstLine="480"/>
        <w:rPr>
          <w:rFonts w:ascii="微软雅黑" w:eastAsia="微软雅黑" w:hAnsi="微软雅黑" w:cs="微软雅黑" w:hint="default"/>
          <w:b w:val="0"/>
          <w:bCs/>
          <w:color w:val="000000" w:themeColor="text1"/>
          <w:sz w:val="24"/>
          <w:szCs w:val="24"/>
          <w:shd w:val="clear" w:color="auto" w:fill="FFFFFF"/>
        </w:rPr>
      </w:pPr>
      <w:r>
        <w:rPr>
          <w:rFonts w:ascii="微软雅黑" w:eastAsia="微软雅黑" w:hAnsi="微软雅黑" w:cs="微软雅黑"/>
          <w:bCs/>
          <w:color w:val="0D0D0D" w:themeColor="text1" w:themeTint="F2"/>
          <w:sz w:val="24"/>
          <w:szCs w:val="24"/>
          <w:shd w:val="clear" w:color="auto" w:fill="FFFFFF"/>
        </w:rPr>
        <w:t>（一）</w:t>
      </w:r>
      <w:r>
        <w:rPr>
          <w:rFonts w:ascii="微软雅黑" w:eastAsia="微软雅黑" w:hAnsi="微软雅黑" w:cs="微软雅黑"/>
          <w:color w:val="191919"/>
          <w:sz w:val="24"/>
          <w:szCs w:val="24"/>
          <w:shd w:val="clear" w:color="auto" w:fill="FFFFFF"/>
        </w:rPr>
        <w:t>注重党建引领工作，积极筹建</w:t>
      </w:r>
      <w:r>
        <w:rPr>
          <w:rFonts w:ascii="微软雅黑" w:eastAsia="微软雅黑" w:hAnsi="微软雅黑" w:cs="微软雅黑"/>
          <w:color w:val="191919"/>
          <w:sz w:val="24"/>
          <w:szCs w:val="24"/>
          <w:shd w:val="clear" w:color="auto" w:fill="FFFFFF"/>
        </w:rPr>
        <w:t>协会</w:t>
      </w:r>
      <w:r>
        <w:rPr>
          <w:rFonts w:ascii="微软雅黑" w:eastAsia="微软雅黑" w:hAnsi="微软雅黑" w:cs="微软雅黑"/>
          <w:color w:val="191919"/>
          <w:sz w:val="24"/>
          <w:szCs w:val="24"/>
          <w:shd w:val="clear" w:color="auto" w:fill="FFFFFF"/>
        </w:rPr>
        <w:t>党</w:t>
      </w:r>
      <w:r>
        <w:rPr>
          <w:rFonts w:ascii="微软雅黑" w:eastAsia="微软雅黑" w:hAnsi="微软雅黑" w:cs="微软雅黑"/>
          <w:color w:val="191919"/>
          <w:sz w:val="24"/>
          <w:szCs w:val="24"/>
          <w:shd w:val="clear" w:color="auto" w:fill="FFFFFF"/>
        </w:rPr>
        <w:t>组织</w:t>
      </w:r>
      <w:r>
        <w:rPr>
          <w:rFonts w:ascii="微软雅黑" w:eastAsia="微软雅黑" w:hAnsi="微软雅黑" w:cs="微软雅黑"/>
          <w:bCs/>
          <w:color w:val="000000" w:themeColor="text1"/>
          <w:kern w:val="0"/>
          <w:sz w:val="24"/>
          <w:szCs w:val="24"/>
          <w:shd w:val="clear" w:color="auto" w:fill="F7F7F7"/>
          <w:lang/>
        </w:rPr>
        <w:t>。</w:t>
      </w:r>
      <w:r>
        <w:rPr>
          <w:rFonts w:ascii="微软雅黑" w:eastAsia="微软雅黑" w:hAnsi="微软雅黑" w:cs="微软雅黑"/>
          <w:b w:val="0"/>
          <w:color w:val="0D0D0D" w:themeColor="text1" w:themeTint="F2"/>
          <w:sz w:val="24"/>
          <w:szCs w:val="24"/>
          <w:shd w:val="clear" w:color="auto" w:fill="FFFFFF"/>
        </w:rPr>
        <w:t>2020</w:t>
      </w:r>
      <w:r>
        <w:rPr>
          <w:rFonts w:ascii="微软雅黑" w:eastAsia="微软雅黑" w:hAnsi="微软雅黑" w:cs="微软雅黑"/>
          <w:b w:val="0"/>
          <w:color w:val="000000" w:themeColor="text1"/>
          <w:sz w:val="24"/>
          <w:szCs w:val="24"/>
          <w:shd w:val="clear" w:color="auto" w:fill="FFFFFF"/>
        </w:rPr>
        <w:t>年，</w:t>
      </w:r>
      <w:r>
        <w:rPr>
          <w:rFonts w:ascii="微软雅黑" w:eastAsia="微软雅黑" w:hAnsi="微软雅黑" w:cs="微软雅黑"/>
          <w:b w:val="0"/>
          <w:bCs/>
          <w:color w:val="000000" w:themeColor="text1"/>
          <w:sz w:val="24"/>
          <w:szCs w:val="24"/>
          <w:shd w:val="clear" w:color="auto" w:fill="FFFFFF"/>
        </w:rPr>
        <w:t>协会</w:t>
      </w:r>
      <w:r>
        <w:rPr>
          <w:rFonts w:ascii="微软雅黑" w:eastAsia="微软雅黑" w:hAnsi="微软雅黑" w:cs="微软雅黑"/>
          <w:b w:val="0"/>
          <w:bCs/>
          <w:color w:val="000000" w:themeColor="text1"/>
          <w:sz w:val="24"/>
          <w:szCs w:val="24"/>
          <w:shd w:val="clear" w:color="auto" w:fill="FFFFFF"/>
        </w:rPr>
        <w:t>将</w:t>
      </w:r>
      <w:r>
        <w:rPr>
          <w:rFonts w:ascii="微软雅黑" w:eastAsia="微软雅黑" w:hAnsi="微软雅黑" w:cs="微软雅黑"/>
          <w:b w:val="0"/>
          <w:bCs/>
          <w:color w:val="000000" w:themeColor="text1"/>
          <w:kern w:val="0"/>
          <w:sz w:val="24"/>
          <w:szCs w:val="24"/>
          <w:shd w:val="clear" w:color="auto" w:fill="F7F7F7"/>
          <w:lang/>
        </w:rPr>
        <w:t>认真贯彻</w:t>
      </w:r>
      <w:r>
        <w:rPr>
          <w:rFonts w:ascii="微软雅黑" w:eastAsia="微软雅黑" w:hAnsi="微软雅黑" w:cs="微软雅黑"/>
          <w:b w:val="0"/>
          <w:bCs/>
          <w:color w:val="000000" w:themeColor="text1"/>
          <w:sz w:val="24"/>
          <w:szCs w:val="24"/>
        </w:rPr>
        <w:t>中共中央办公厅印发《关于加强社会组织党的建设工作的意见（试行）》</w:t>
      </w:r>
      <w:r>
        <w:rPr>
          <w:rFonts w:ascii="微软雅黑" w:eastAsia="微软雅黑" w:hAnsi="微软雅黑" w:cs="微软雅黑"/>
          <w:b w:val="0"/>
          <w:bCs/>
          <w:color w:val="000000" w:themeColor="text1"/>
          <w:sz w:val="24"/>
          <w:szCs w:val="24"/>
        </w:rPr>
        <w:t>的</w:t>
      </w:r>
      <w:r>
        <w:rPr>
          <w:rFonts w:ascii="微软雅黑" w:eastAsia="微软雅黑" w:hAnsi="微软雅黑" w:cs="微软雅黑"/>
          <w:b w:val="0"/>
          <w:bCs/>
          <w:color w:val="000000" w:themeColor="text1"/>
          <w:kern w:val="0"/>
          <w:sz w:val="24"/>
          <w:szCs w:val="24"/>
          <w:shd w:val="clear" w:color="auto" w:fill="F7F7F7"/>
          <w:lang/>
        </w:rPr>
        <w:t>精神，</w:t>
      </w:r>
      <w:r>
        <w:rPr>
          <w:rFonts w:ascii="微软雅黑" w:eastAsia="微软雅黑" w:hAnsi="微软雅黑" w:cs="微软雅黑"/>
          <w:b w:val="0"/>
          <w:bCs/>
          <w:color w:val="000000" w:themeColor="text1"/>
          <w:sz w:val="24"/>
          <w:szCs w:val="24"/>
          <w:shd w:val="clear" w:color="auto" w:fill="FFFFFF"/>
        </w:rPr>
        <w:t>把党建工作作为协会工作重点，进一步强化“以党建工作引领协会工作、以党建工作促进协会发展”的意识，坚定“党建兴则发展兴、党建强则协会强”的信念，在</w:t>
      </w:r>
      <w:r>
        <w:rPr>
          <w:rFonts w:ascii="微软雅黑" w:eastAsia="微软雅黑" w:hAnsi="微软雅黑" w:cs="微软雅黑"/>
          <w:b w:val="0"/>
          <w:bCs/>
          <w:color w:val="000000" w:themeColor="text1"/>
          <w:sz w:val="24"/>
          <w:szCs w:val="24"/>
          <w:shd w:val="clear" w:color="auto" w:fill="FFFFFF"/>
        </w:rPr>
        <w:t>区住建局、民政局</w:t>
      </w:r>
      <w:r>
        <w:rPr>
          <w:rFonts w:ascii="微软雅黑" w:eastAsia="微软雅黑" w:hAnsi="微软雅黑" w:cs="微软雅黑"/>
          <w:b w:val="0"/>
          <w:bCs/>
          <w:color w:val="000000" w:themeColor="text1"/>
          <w:sz w:val="24"/>
          <w:szCs w:val="24"/>
          <w:shd w:val="clear" w:color="auto" w:fill="FFFFFF"/>
        </w:rPr>
        <w:t>的指导下</w:t>
      </w:r>
      <w:r>
        <w:rPr>
          <w:rFonts w:ascii="微软雅黑" w:eastAsia="微软雅黑" w:hAnsi="微软雅黑" w:cs="微软雅黑"/>
          <w:b w:val="0"/>
          <w:bCs/>
          <w:color w:val="000000" w:themeColor="text1"/>
          <w:sz w:val="24"/>
          <w:szCs w:val="24"/>
          <w:shd w:val="clear" w:color="auto" w:fill="FFFFFF"/>
        </w:rPr>
        <w:t>尽快</w:t>
      </w:r>
      <w:r>
        <w:rPr>
          <w:rFonts w:ascii="微软雅黑" w:eastAsia="微软雅黑" w:hAnsi="微软雅黑" w:cs="微软雅黑"/>
          <w:b w:val="0"/>
          <w:bCs/>
          <w:color w:val="000000" w:themeColor="text1"/>
          <w:sz w:val="24"/>
          <w:szCs w:val="24"/>
          <w:shd w:val="clear" w:color="auto" w:fill="FFFFFF"/>
        </w:rPr>
        <w:t>筹建</w:t>
      </w:r>
      <w:r>
        <w:rPr>
          <w:rFonts w:ascii="微软雅黑" w:eastAsia="微软雅黑" w:hAnsi="微软雅黑" w:cs="微软雅黑"/>
          <w:b w:val="0"/>
          <w:bCs/>
          <w:color w:val="000000" w:themeColor="text1"/>
          <w:sz w:val="24"/>
          <w:szCs w:val="24"/>
          <w:shd w:val="clear" w:color="auto" w:fill="FFFFFF"/>
        </w:rPr>
        <w:t>协会</w:t>
      </w:r>
      <w:r>
        <w:rPr>
          <w:rFonts w:ascii="微软雅黑" w:eastAsia="微软雅黑" w:hAnsi="微软雅黑" w:cs="微软雅黑"/>
          <w:b w:val="0"/>
          <w:bCs/>
          <w:color w:val="000000" w:themeColor="text1"/>
          <w:sz w:val="24"/>
          <w:szCs w:val="24"/>
          <w:shd w:val="clear" w:color="auto" w:fill="FFFFFF"/>
        </w:rPr>
        <w:t>党支部。</w:t>
      </w:r>
    </w:p>
    <w:p w:rsidR="00180A72" w:rsidRDefault="00270155">
      <w:pPr>
        <w:widowControl/>
        <w:spacing w:line="376" w:lineRule="atLeast"/>
        <w:ind w:firstLineChars="200" w:firstLine="480"/>
        <w:rPr>
          <w:rFonts w:ascii="微软雅黑" w:eastAsia="微软雅黑" w:hAnsi="微软雅黑" w:cs="微软雅黑"/>
          <w:color w:val="0D0D0D" w:themeColor="text1" w:themeTint="F2"/>
          <w:kern w:val="0"/>
          <w:sz w:val="24"/>
        </w:rPr>
      </w:pPr>
      <w:r>
        <w:rPr>
          <w:rFonts w:ascii="微软雅黑" w:eastAsia="微软雅黑" w:hAnsi="微软雅黑" w:cs="微软雅黑" w:hint="eastAsia"/>
          <w:b/>
          <w:bCs/>
          <w:color w:val="0D0D0D" w:themeColor="text1" w:themeTint="F2"/>
          <w:kern w:val="0"/>
          <w:sz w:val="24"/>
        </w:rPr>
        <w:lastRenderedPageBreak/>
        <w:t>（二）开展创优创新工作，提升会员企业内涵。</w:t>
      </w:r>
      <w:r>
        <w:rPr>
          <w:rFonts w:ascii="微软雅黑" w:eastAsia="微软雅黑" w:hAnsi="微软雅黑" w:cs="微软雅黑" w:hint="eastAsia"/>
          <w:color w:val="0D0D0D" w:themeColor="text1" w:themeTint="F2"/>
          <w:kern w:val="0"/>
          <w:sz w:val="24"/>
        </w:rPr>
        <w:t>继续开展区级优质工程、区级</w:t>
      </w:r>
      <w:r>
        <w:rPr>
          <w:rFonts w:ascii="微软雅黑" w:eastAsia="微软雅黑" w:hAnsi="微软雅黑" w:cs="微软雅黑"/>
          <w:color w:val="0D0D0D" w:themeColor="text1" w:themeTint="F2"/>
          <w:sz w:val="24"/>
          <w:shd w:val="clear" w:color="auto" w:fill="FFFFFF"/>
        </w:rPr>
        <w:t>建筑工程安全文明施工标准化示范工地</w:t>
      </w:r>
      <w:r>
        <w:rPr>
          <w:rFonts w:ascii="微软雅黑" w:eastAsia="微软雅黑" w:hAnsi="微软雅黑" w:cs="微软雅黑" w:hint="eastAsia"/>
          <w:color w:val="0D0D0D" w:themeColor="text1" w:themeTint="F2"/>
          <w:kern w:val="0"/>
          <w:sz w:val="24"/>
        </w:rPr>
        <w:t>、区优秀建筑企业、区优秀建材企业等的评选活动，推动企业创优创新和区内建设工程安全优质。同时，积极配合市、省建筑业协会，推荐申报市级、省级建设工程优质奖和安全文明示范工地等，激发我区基础设施参建单位的创优意识，营造工程质量、安全生产领域创先争优的良好氛围，培育一批叫得响的品质工程。</w:t>
      </w:r>
    </w:p>
    <w:p w:rsidR="00180A72" w:rsidRDefault="00270155">
      <w:pPr>
        <w:widowControl/>
        <w:spacing w:line="376" w:lineRule="atLeast"/>
        <w:ind w:firstLineChars="200" w:firstLine="480"/>
        <w:rPr>
          <w:rFonts w:ascii="微软雅黑" w:eastAsia="微软雅黑" w:hAnsi="微软雅黑" w:cs="微软雅黑"/>
          <w:color w:val="0D0D0D" w:themeColor="text1" w:themeTint="F2"/>
          <w:kern w:val="0"/>
          <w:sz w:val="24"/>
        </w:rPr>
      </w:pPr>
      <w:r>
        <w:rPr>
          <w:rFonts w:ascii="微软雅黑" w:eastAsia="微软雅黑" w:hAnsi="微软雅黑" w:cs="微软雅黑" w:hint="eastAsia"/>
          <w:b/>
          <w:bCs/>
          <w:color w:val="0D0D0D" w:themeColor="text1" w:themeTint="F2"/>
          <w:kern w:val="0"/>
          <w:sz w:val="24"/>
        </w:rPr>
        <w:t>（三）继续深化调查研究，反映会员企业诉求。</w:t>
      </w:r>
      <w:r>
        <w:rPr>
          <w:rFonts w:ascii="微软雅黑" w:eastAsia="微软雅黑" w:hAnsi="微软雅黑" w:cs="微软雅黑" w:hint="eastAsia"/>
          <w:color w:val="0D0D0D" w:themeColor="text1" w:themeTint="F2"/>
          <w:kern w:val="0"/>
          <w:sz w:val="24"/>
        </w:rPr>
        <w:t>协会将继续坚持企业走访制度，围绕行业热点和重点</w:t>
      </w:r>
      <w:r>
        <w:rPr>
          <w:rFonts w:ascii="微软雅黑" w:eastAsia="微软雅黑" w:hAnsi="微软雅黑" w:cs="微软雅黑" w:hint="eastAsia"/>
          <w:color w:val="0D0D0D" w:themeColor="text1" w:themeTint="F2"/>
          <w:kern w:val="0"/>
          <w:sz w:val="24"/>
        </w:rPr>
        <w:t>进行调研，了解会员企业当前迫切需要解决的实际问题和困难，及时向主管部门提出合理化建议，提高协会解决问题的能力</w:t>
      </w:r>
      <w:r>
        <w:rPr>
          <w:rFonts w:ascii="微软雅黑" w:eastAsia="微软雅黑" w:hAnsi="微软雅黑" w:cs="微软雅黑" w:hint="eastAsia"/>
          <w:color w:val="0D0D0D" w:themeColor="text1" w:themeTint="F2"/>
          <w:kern w:val="0"/>
          <w:sz w:val="24"/>
        </w:rPr>
        <w:t>，尽最大力量做好服务工作。面对我区建筑企业主体增多，</w:t>
      </w:r>
      <w:r>
        <w:rPr>
          <w:rFonts w:ascii="微软雅黑" w:eastAsia="微软雅黑" w:hAnsi="微软雅黑" w:cs="微软雅黑" w:hint="eastAsia"/>
          <w:color w:val="0D0D0D" w:themeColor="text1" w:themeTint="F2"/>
          <w:kern w:val="0"/>
          <w:sz w:val="24"/>
        </w:rPr>
        <w:t>2020</w:t>
      </w:r>
      <w:r>
        <w:rPr>
          <w:rFonts w:ascii="微软雅黑" w:eastAsia="微软雅黑" w:hAnsi="微软雅黑" w:cs="微软雅黑" w:hint="eastAsia"/>
          <w:color w:val="0D0D0D" w:themeColor="text1" w:themeTint="F2"/>
          <w:kern w:val="0"/>
          <w:sz w:val="24"/>
        </w:rPr>
        <w:t>年要对全区建筑业的</w:t>
      </w:r>
      <w:r>
        <w:rPr>
          <w:rFonts w:ascii="微软雅黑" w:eastAsia="微软雅黑" w:hAnsi="微软雅黑" w:cs="微软雅黑" w:hint="eastAsia"/>
          <w:color w:val="0D0D0D" w:themeColor="text1" w:themeTint="F2"/>
          <w:kern w:val="0"/>
          <w:sz w:val="24"/>
        </w:rPr>
        <w:t>现状和问题进行调研，提出解决途径的建议，</w:t>
      </w:r>
      <w:r>
        <w:rPr>
          <w:rFonts w:ascii="微软雅黑" w:eastAsia="微软雅黑" w:hAnsi="微软雅黑" w:cs="微软雅黑" w:hint="eastAsia"/>
          <w:color w:val="0D0D0D" w:themeColor="text1" w:themeTint="F2"/>
          <w:kern w:val="0"/>
          <w:sz w:val="24"/>
        </w:rPr>
        <w:t>推动</w:t>
      </w:r>
      <w:r>
        <w:rPr>
          <w:rFonts w:ascii="微软雅黑" w:eastAsia="微软雅黑" w:hAnsi="微软雅黑" w:cs="微软雅黑" w:hint="eastAsia"/>
          <w:color w:val="0D0D0D" w:themeColor="text1" w:themeTint="F2"/>
          <w:kern w:val="0"/>
          <w:sz w:val="24"/>
        </w:rPr>
        <w:t>我区</w:t>
      </w:r>
      <w:r>
        <w:rPr>
          <w:rFonts w:ascii="微软雅黑" w:eastAsia="微软雅黑" w:hAnsi="微软雅黑" w:cs="微软雅黑" w:hint="eastAsia"/>
          <w:color w:val="0D0D0D" w:themeColor="text1" w:themeTint="F2"/>
          <w:kern w:val="0"/>
          <w:sz w:val="24"/>
        </w:rPr>
        <w:t>建筑业企业</w:t>
      </w:r>
      <w:r>
        <w:rPr>
          <w:rFonts w:ascii="微软雅黑" w:eastAsia="微软雅黑" w:hAnsi="微软雅黑" w:cs="微软雅黑" w:hint="eastAsia"/>
          <w:color w:val="0D0D0D" w:themeColor="text1" w:themeTint="F2"/>
          <w:kern w:val="0"/>
          <w:sz w:val="24"/>
        </w:rPr>
        <w:t>的健康发展。</w:t>
      </w:r>
    </w:p>
    <w:p w:rsidR="00180A72" w:rsidRDefault="00270155">
      <w:pPr>
        <w:widowControl/>
        <w:spacing w:line="376" w:lineRule="atLeast"/>
        <w:ind w:firstLineChars="200" w:firstLine="480"/>
        <w:rPr>
          <w:rFonts w:ascii="微软雅黑" w:eastAsia="微软雅黑" w:hAnsi="微软雅黑" w:cs="微软雅黑"/>
          <w:color w:val="0D0D0D" w:themeColor="text1" w:themeTint="F2"/>
          <w:kern w:val="0"/>
          <w:sz w:val="24"/>
        </w:rPr>
      </w:pPr>
      <w:r>
        <w:rPr>
          <w:rFonts w:ascii="微软雅黑" w:eastAsia="微软雅黑" w:hAnsi="微软雅黑" w:cs="微软雅黑" w:hint="eastAsia"/>
          <w:b/>
          <w:bCs/>
          <w:color w:val="0D0D0D" w:themeColor="text1" w:themeTint="F2"/>
          <w:kern w:val="0"/>
          <w:sz w:val="24"/>
        </w:rPr>
        <w:t>（四）组织有益活动，共同交流进步。</w:t>
      </w:r>
      <w:r>
        <w:rPr>
          <w:rFonts w:ascii="微软雅黑" w:eastAsia="微软雅黑" w:hAnsi="微软雅黑" w:cs="微软雅黑" w:hint="eastAsia"/>
          <w:b/>
          <w:bCs/>
          <w:color w:val="0D0D0D" w:themeColor="text1" w:themeTint="F2"/>
          <w:kern w:val="0"/>
          <w:sz w:val="24"/>
        </w:rPr>
        <w:t>一是</w:t>
      </w:r>
      <w:r>
        <w:rPr>
          <w:rFonts w:ascii="微软雅黑" w:eastAsia="微软雅黑" w:hAnsi="微软雅黑" w:cs="微软雅黑" w:hint="eastAsia"/>
          <w:color w:val="0D0D0D" w:themeColor="text1" w:themeTint="F2"/>
          <w:kern w:val="0"/>
          <w:sz w:val="24"/>
        </w:rPr>
        <w:t>围绕行业发展和企业转型</w:t>
      </w:r>
      <w:r>
        <w:rPr>
          <w:rFonts w:ascii="微软雅黑" w:eastAsia="微软雅黑" w:hAnsi="微软雅黑" w:cs="微软雅黑" w:hint="eastAsia"/>
          <w:color w:val="0D0D0D" w:themeColor="text1" w:themeTint="F2"/>
          <w:kern w:val="0"/>
          <w:sz w:val="24"/>
        </w:rPr>
        <w:t>，开展各类专项培训，重点</w:t>
      </w:r>
      <w:r>
        <w:rPr>
          <w:rFonts w:ascii="微软雅黑" w:eastAsia="微软雅黑" w:hAnsi="微软雅黑" w:cs="微软雅黑" w:hint="eastAsia"/>
          <w:color w:val="0D0D0D" w:themeColor="text1" w:themeTint="F2"/>
          <w:kern w:val="0"/>
          <w:sz w:val="24"/>
        </w:rPr>
        <w:t>对会员单位项目负责人的技术、管理能力进行培训，</w:t>
      </w:r>
      <w:r>
        <w:rPr>
          <w:rFonts w:ascii="微软雅黑" w:eastAsia="微软雅黑" w:hAnsi="微软雅黑" w:cs="微软雅黑" w:hint="eastAsia"/>
          <w:color w:val="0D0D0D" w:themeColor="text1" w:themeTint="F2"/>
          <w:kern w:val="0"/>
          <w:sz w:val="24"/>
        </w:rPr>
        <w:t>提高</w:t>
      </w:r>
      <w:r>
        <w:rPr>
          <w:rFonts w:ascii="微软雅黑" w:eastAsia="微软雅黑" w:hAnsi="微软雅黑" w:cs="微软雅黑" w:hint="eastAsia"/>
          <w:color w:val="0D0D0D" w:themeColor="text1" w:themeTint="F2"/>
          <w:kern w:val="0"/>
          <w:sz w:val="24"/>
        </w:rPr>
        <w:t>项目科学化管理水平</w:t>
      </w:r>
      <w:r>
        <w:rPr>
          <w:rFonts w:ascii="微软雅黑" w:eastAsia="微软雅黑" w:hAnsi="微软雅黑" w:cs="微软雅黑" w:hint="eastAsia"/>
          <w:color w:val="0D0D0D" w:themeColor="text1" w:themeTint="F2"/>
          <w:kern w:val="0"/>
          <w:sz w:val="24"/>
        </w:rPr>
        <w:t>，不断提升企业的整体实力和市场竞争力。</w:t>
      </w:r>
      <w:r>
        <w:rPr>
          <w:rFonts w:ascii="微软雅黑" w:eastAsia="微软雅黑" w:hAnsi="微软雅黑" w:cs="微软雅黑" w:hint="eastAsia"/>
          <w:b/>
          <w:bCs/>
          <w:color w:val="0D0D0D" w:themeColor="text1" w:themeTint="F2"/>
          <w:kern w:val="0"/>
          <w:sz w:val="24"/>
        </w:rPr>
        <w:t>二是</w:t>
      </w:r>
      <w:r>
        <w:rPr>
          <w:rFonts w:ascii="微软雅黑" w:eastAsia="微软雅黑" w:hAnsi="微软雅黑" w:cs="微软雅黑" w:hint="eastAsia"/>
          <w:color w:val="0D0D0D" w:themeColor="text1" w:themeTint="F2"/>
          <w:kern w:val="0"/>
          <w:sz w:val="24"/>
        </w:rPr>
        <w:t>适时</w:t>
      </w:r>
      <w:r>
        <w:rPr>
          <w:rFonts w:ascii="微软雅黑" w:eastAsia="微软雅黑" w:hAnsi="微软雅黑" w:cs="微软雅黑" w:hint="eastAsia"/>
          <w:color w:val="0D0D0D" w:themeColor="text1" w:themeTint="F2"/>
          <w:kern w:val="0"/>
          <w:sz w:val="24"/>
        </w:rPr>
        <w:t>组织专题讨论会</w:t>
      </w:r>
      <w:r>
        <w:rPr>
          <w:rFonts w:ascii="微软雅黑" w:eastAsia="微软雅黑" w:hAnsi="微软雅黑" w:cs="微软雅黑" w:hint="eastAsia"/>
          <w:color w:val="0D0D0D" w:themeColor="text1" w:themeTint="F2"/>
          <w:kern w:val="0"/>
          <w:sz w:val="24"/>
        </w:rPr>
        <w:t>和现场观摩会，加强会员单位之间的业务交流，</w:t>
      </w:r>
      <w:r>
        <w:rPr>
          <w:rFonts w:ascii="微软雅黑" w:eastAsia="微软雅黑" w:hAnsi="微软雅黑" w:cs="微软雅黑" w:hint="eastAsia"/>
          <w:color w:val="0D0D0D" w:themeColor="text1" w:themeTint="F2"/>
          <w:kern w:val="0"/>
          <w:sz w:val="24"/>
        </w:rPr>
        <w:t>交流经验做法</w:t>
      </w:r>
      <w:r>
        <w:rPr>
          <w:rFonts w:ascii="微软雅黑" w:eastAsia="微软雅黑" w:hAnsi="微软雅黑" w:cs="微软雅黑" w:hint="eastAsia"/>
          <w:color w:val="0D0D0D" w:themeColor="text1" w:themeTint="F2"/>
          <w:kern w:val="0"/>
          <w:sz w:val="24"/>
        </w:rPr>
        <w:t>，</w:t>
      </w:r>
      <w:r>
        <w:rPr>
          <w:rFonts w:ascii="微软雅黑" w:eastAsia="微软雅黑" w:hAnsi="微软雅黑" w:cs="微软雅黑" w:hint="eastAsia"/>
          <w:color w:val="0D0D0D" w:themeColor="text1" w:themeTint="F2"/>
          <w:kern w:val="0"/>
          <w:sz w:val="24"/>
        </w:rPr>
        <w:t>讨论行</w:t>
      </w:r>
      <w:r>
        <w:rPr>
          <w:rFonts w:ascii="微软雅黑" w:eastAsia="微软雅黑" w:hAnsi="微软雅黑" w:cs="微软雅黑" w:hint="eastAsia"/>
          <w:color w:val="0D0D0D" w:themeColor="text1" w:themeTint="F2"/>
          <w:kern w:val="0"/>
          <w:sz w:val="24"/>
        </w:rPr>
        <w:t>业发展，为增进会员单位之间的友谊，促进相互学习、相互交流、共同进步搭建平台。</w:t>
      </w:r>
      <w:r>
        <w:rPr>
          <w:rFonts w:ascii="微软雅黑" w:eastAsia="微软雅黑" w:hAnsi="微软雅黑" w:cs="微软雅黑" w:hint="eastAsia"/>
          <w:b/>
          <w:bCs/>
          <w:color w:val="0D0D0D" w:themeColor="text1" w:themeTint="F2"/>
          <w:kern w:val="0"/>
          <w:sz w:val="24"/>
        </w:rPr>
        <w:t>三是</w:t>
      </w:r>
      <w:r>
        <w:rPr>
          <w:rFonts w:ascii="微软雅黑" w:eastAsia="微软雅黑" w:hAnsi="微软雅黑" w:cs="微软雅黑" w:hint="eastAsia"/>
          <w:color w:val="0D0D0D" w:themeColor="text1" w:themeTint="F2"/>
          <w:kern w:val="0"/>
          <w:sz w:val="24"/>
        </w:rPr>
        <w:t>组织会员单位到外地考察学习，学习借鉴行业优秀单位先进技术经验，拓展会员企业的视野，提升自身实力。</w:t>
      </w:r>
    </w:p>
    <w:p w:rsidR="00180A72" w:rsidRDefault="00270155">
      <w:pPr>
        <w:widowControl/>
        <w:spacing w:line="376" w:lineRule="atLeast"/>
        <w:ind w:firstLineChars="200" w:firstLine="480"/>
        <w:rPr>
          <w:rFonts w:ascii="微软雅黑" w:eastAsia="微软雅黑" w:hAnsi="微软雅黑" w:cs="微软雅黑"/>
          <w:color w:val="000000" w:themeColor="text1"/>
          <w:kern w:val="0"/>
          <w:sz w:val="24"/>
        </w:rPr>
      </w:pPr>
      <w:r>
        <w:rPr>
          <w:rFonts w:ascii="微软雅黑" w:eastAsia="微软雅黑" w:hAnsi="微软雅黑" w:cs="微软雅黑" w:hint="eastAsia"/>
          <w:b/>
          <w:bCs/>
          <w:color w:val="0D0D0D" w:themeColor="text1" w:themeTint="F2"/>
          <w:kern w:val="0"/>
          <w:sz w:val="24"/>
        </w:rPr>
        <w:t>（五）加强自身建设，提高服务质量。一是</w:t>
      </w:r>
      <w:r>
        <w:rPr>
          <w:rFonts w:ascii="微软雅黑" w:eastAsia="微软雅黑" w:hAnsi="微软雅黑" w:cs="微软雅黑" w:hint="eastAsia"/>
          <w:color w:val="0D0D0D" w:themeColor="text1" w:themeTint="F2"/>
          <w:kern w:val="0"/>
          <w:sz w:val="24"/>
        </w:rPr>
        <w:t>加强协会内部建设。伴随着政府职能改革的深入，行业协会将承担更多的社会职责，协会将结合自身实际情况，进一步加强思想建设、组织建设、制度建设的工作力度，强化内部管理，查漏补缺，逐步改进，不断适应新形势下对协会工作提出的要求，争取在</w:t>
      </w:r>
      <w:r>
        <w:rPr>
          <w:rFonts w:ascii="微软雅黑" w:eastAsia="微软雅黑" w:hAnsi="微软雅黑" w:cs="微软雅黑" w:hint="eastAsia"/>
          <w:color w:val="0D0D0D" w:themeColor="text1" w:themeTint="F2"/>
          <w:kern w:val="0"/>
          <w:sz w:val="24"/>
        </w:rPr>
        <w:t>2020</w:t>
      </w:r>
      <w:r>
        <w:rPr>
          <w:rFonts w:ascii="微软雅黑" w:eastAsia="微软雅黑" w:hAnsi="微软雅黑" w:cs="微软雅黑"/>
          <w:color w:val="000000" w:themeColor="text1"/>
          <w:sz w:val="24"/>
          <w:shd w:val="clear" w:color="auto" w:fill="FFFFFF"/>
        </w:rPr>
        <w:t>年中通</w:t>
      </w:r>
      <w:r>
        <w:rPr>
          <w:rFonts w:ascii="微软雅黑" w:eastAsia="微软雅黑" w:hAnsi="微软雅黑" w:cs="微软雅黑"/>
          <w:color w:val="000000" w:themeColor="text1"/>
          <w:sz w:val="24"/>
          <w:shd w:val="clear" w:color="auto" w:fill="FFFFFF"/>
        </w:rPr>
        <w:lastRenderedPageBreak/>
        <w:t>过社会组织</w:t>
      </w:r>
      <w:r>
        <w:rPr>
          <w:rFonts w:ascii="微软雅黑" w:eastAsia="微软雅黑" w:hAnsi="微软雅黑" w:cs="微软雅黑"/>
          <w:color w:val="000000" w:themeColor="text1"/>
          <w:sz w:val="24"/>
          <w:shd w:val="clear" w:color="auto" w:fill="FFFFFF"/>
        </w:rPr>
        <w:t>3A</w:t>
      </w:r>
      <w:r>
        <w:rPr>
          <w:rFonts w:ascii="微软雅黑" w:eastAsia="微软雅黑" w:hAnsi="微软雅黑" w:cs="微软雅黑"/>
          <w:color w:val="000000" w:themeColor="text1"/>
          <w:sz w:val="24"/>
          <w:shd w:val="clear" w:color="auto" w:fill="FFFFFF"/>
        </w:rPr>
        <w:t>评估等级，向着提高协会的社会公信力迈进。</w:t>
      </w:r>
      <w:r>
        <w:rPr>
          <w:rFonts w:ascii="微软雅黑" w:eastAsia="微软雅黑" w:hAnsi="微软雅黑" w:cs="微软雅黑" w:hint="eastAsia"/>
          <w:b/>
          <w:bCs/>
          <w:color w:val="000000" w:themeColor="text1"/>
          <w:sz w:val="24"/>
          <w:shd w:val="clear" w:color="auto" w:fill="FFFFFF"/>
        </w:rPr>
        <w:t>二是</w:t>
      </w:r>
      <w:r>
        <w:rPr>
          <w:rFonts w:ascii="微软雅黑" w:eastAsia="微软雅黑" w:hAnsi="微软雅黑" w:cs="微软雅黑" w:hint="eastAsia"/>
          <w:color w:val="000000" w:themeColor="text1"/>
          <w:sz w:val="24"/>
          <w:shd w:val="clear" w:color="auto" w:fill="FFFFFF"/>
        </w:rPr>
        <w:t>提升协会媒体服务水平。充分发挥协会网</w:t>
      </w:r>
      <w:r>
        <w:rPr>
          <w:rFonts w:ascii="微软雅黑" w:eastAsia="微软雅黑" w:hAnsi="微软雅黑" w:cs="微软雅黑" w:hint="eastAsia"/>
          <w:color w:val="000000" w:themeColor="text1"/>
          <w:sz w:val="24"/>
          <w:shd w:val="clear" w:color="auto" w:fill="FFFFFF"/>
        </w:rPr>
        <w:t>站</w:t>
      </w:r>
      <w:r>
        <w:rPr>
          <w:rFonts w:ascii="微软雅黑" w:eastAsia="微软雅黑" w:hAnsi="微软雅黑" w:cs="微软雅黑" w:hint="eastAsia"/>
          <w:color w:val="000000" w:themeColor="text1"/>
          <w:sz w:val="24"/>
          <w:shd w:val="clear" w:color="auto" w:fill="FFFFFF"/>
        </w:rPr>
        <w:t>的作用，宣传行业政策、市场导向和行业先进管理经验，反映企业诉求，及时报道协会各方面工作动态，不断将其打造成为会员企业提供形象宣传、信息发布、经验交流、学术研讨和舆论营造的平台。</w:t>
      </w:r>
      <w:r>
        <w:rPr>
          <w:rFonts w:ascii="微软雅黑" w:eastAsia="微软雅黑" w:hAnsi="微软雅黑" w:cs="微软雅黑" w:hint="eastAsia"/>
          <w:b/>
          <w:bCs/>
          <w:color w:val="000000" w:themeColor="text1"/>
          <w:sz w:val="24"/>
          <w:shd w:val="clear" w:color="auto" w:fill="FFFFFF"/>
        </w:rPr>
        <w:t>三是</w:t>
      </w:r>
      <w:r>
        <w:rPr>
          <w:rFonts w:ascii="微软雅黑" w:eastAsia="微软雅黑" w:hAnsi="微软雅黑" w:cs="微软雅黑" w:hint="eastAsia"/>
          <w:color w:val="000000" w:themeColor="text1"/>
          <w:sz w:val="24"/>
          <w:shd w:val="clear" w:color="auto" w:fill="FFFFFF"/>
        </w:rPr>
        <w:t>注重服务工作创新。着力创新服务形式，努力改进工作方式，坚持民主办会原则，通过建立理事单位与会员单位联络机制，定期听取会员企业对协会工作的建议和要求；主动深入企业，变被动服务为主动服务，形成求真务实、高效廉洁、平等相待的工作作风，不断提升行业协会的社会形象。</w:t>
      </w:r>
      <w:r>
        <w:rPr>
          <w:rFonts w:ascii="微软雅黑" w:eastAsia="微软雅黑" w:hAnsi="微软雅黑" w:cs="微软雅黑" w:hint="eastAsia"/>
          <w:b/>
          <w:bCs/>
          <w:color w:val="000000" w:themeColor="text1"/>
          <w:sz w:val="24"/>
          <w:shd w:val="clear" w:color="auto" w:fill="FFFFFF"/>
        </w:rPr>
        <w:t>四是</w:t>
      </w:r>
      <w:r>
        <w:rPr>
          <w:rFonts w:ascii="微软雅黑" w:eastAsia="微软雅黑" w:hAnsi="微软雅黑" w:cs="微软雅黑" w:hint="eastAsia"/>
          <w:color w:val="000000" w:themeColor="text1"/>
          <w:sz w:val="24"/>
          <w:shd w:val="clear" w:color="auto" w:fill="FFFFFF"/>
        </w:rPr>
        <w:t>完善会员管理制度。进一步核实并准确掌握会员信息，</w:t>
      </w:r>
      <w:r>
        <w:rPr>
          <w:rFonts w:ascii="微软雅黑" w:eastAsia="微软雅黑" w:hAnsi="微软雅黑" w:cs="微软雅黑" w:hint="eastAsia"/>
          <w:color w:val="000000" w:themeColor="text1"/>
          <w:spacing w:val="8"/>
          <w:sz w:val="24"/>
          <w:shd w:val="clear" w:color="auto" w:fill="FFFFFF"/>
        </w:rPr>
        <w:t>对于未</w:t>
      </w:r>
      <w:r>
        <w:rPr>
          <w:rFonts w:ascii="微软雅黑" w:eastAsia="微软雅黑" w:hAnsi="微软雅黑" w:cs="微软雅黑" w:hint="eastAsia"/>
          <w:color w:val="000000" w:themeColor="text1"/>
          <w:spacing w:val="8"/>
          <w:sz w:val="24"/>
          <w:shd w:val="clear" w:color="auto" w:fill="FFFFFF"/>
        </w:rPr>
        <w:t>能履行《</w:t>
      </w:r>
      <w:r>
        <w:rPr>
          <w:rFonts w:ascii="微软雅黑" w:eastAsia="微软雅黑" w:hAnsi="微软雅黑" w:cs="微软雅黑" w:hint="eastAsia"/>
          <w:color w:val="000000" w:themeColor="text1"/>
          <w:spacing w:val="8"/>
          <w:sz w:val="24"/>
          <w:shd w:val="clear" w:color="auto" w:fill="FFFFFF"/>
        </w:rPr>
        <w:t>章程</w:t>
      </w:r>
      <w:r>
        <w:rPr>
          <w:rFonts w:ascii="微软雅黑" w:eastAsia="微软雅黑" w:hAnsi="微软雅黑" w:cs="微软雅黑" w:hint="eastAsia"/>
          <w:color w:val="000000" w:themeColor="text1"/>
          <w:spacing w:val="8"/>
          <w:sz w:val="24"/>
          <w:shd w:val="clear" w:color="auto" w:fill="FFFFFF"/>
        </w:rPr>
        <w:t>》义务</w:t>
      </w:r>
      <w:r>
        <w:rPr>
          <w:rFonts w:ascii="微软雅黑" w:eastAsia="微软雅黑" w:hAnsi="微软雅黑" w:cs="微软雅黑" w:hint="eastAsia"/>
          <w:color w:val="000000" w:themeColor="text1"/>
          <w:spacing w:val="8"/>
          <w:sz w:val="24"/>
          <w:shd w:val="clear" w:color="auto" w:fill="FFFFFF"/>
        </w:rPr>
        <w:t>的单位及时办理退会手续</w:t>
      </w:r>
      <w:r>
        <w:rPr>
          <w:rFonts w:ascii="微软雅黑" w:eastAsia="微软雅黑" w:hAnsi="微软雅黑" w:cs="微软雅黑" w:hint="eastAsia"/>
          <w:color w:val="000000" w:themeColor="text1"/>
          <w:spacing w:val="8"/>
          <w:sz w:val="24"/>
          <w:shd w:val="clear" w:color="auto" w:fill="FFFFFF"/>
        </w:rPr>
        <w:t>;</w:t>
      </w:r>
      <w:r>
        <w:rPr>
          <w:rFonts w:ascii="微软雅黑" w:eastAsia="微软雅黑" w:hAnsi="微软雅黑" w:cs="微软雅黑" w:hint="eastAsia"/>
          <w:color w:val="000000" w:themeColor="text1"/>
          <w:spacing w:val="8"/>
          <w:sz w:val="24"/>
          <w:shd w:val="clear" w:color="auto" w:fill="FFFFFF"/>
        </w:rPr>
        <w:t xml:space="preserve"> </w:t>
      </w:r>
      <w:r>
        <w:rPr>
          <w:rFonts w:ascii="微软雅黑" w:eastAsia="微软雅黑" w:hAnsi="微软雅黑" w:cs="微软雅黑" w:hint="eastAsia"/>
          <w:color w:val="000000" w:themeColor="text1"/>
          <w:spacing w:val="8"/>
          <w:sz w:val="24"/>
          <w:shd w:val="clear" w:color="auto" w:fill="FFFFFF"/>
        </w:rPr>
        <w:t>要</w:t>
      </w:r>
      <w:r>
        <w:rPr>
          <w:rFonts w:ascii="微软雅黑" w:eastAsia="微软雅黑" w:hAnsi="微软雅黑" w:cs="微软雅黑" w:hint="eastAsia"/>
          <w:color w:val="000000" w:themeColor="text1"/>
          <w:sz w:val="24"/>
          <w:shd w:val="clear" w:color="auto" w:fill="FFFFFF"/>
        </w:rPr>
        <w:t>采取多种形式</w:t>
      </w:r>
      <w:r>
        <w:rPr>
          <w:rFonts w:ascii="微软雅黑" w:eastAsia="微软雅黑" w:hAnsi="微软雅黑" w:cs="微软雅黑" w:hint="eastAsia"/>
          <w:color w:val="000000" w:themeColor="text1"/>
          <w:sz w:val="24"/>
          <w:shd w:val="clear" w:color="auto" w:fill="FFFFFF"/>
        </w:rPr>
        <w:t>努力</w:t>
      </w:r>
      <w:r>
        <w:rPr>
          <w:rFonts w:ascii="微软雅黑" w:eastAsia="微软雅黑" w:hAnsi="微软雅黑" w:cs="微软雅黑" w:hint="eastAsia"/>
          <w:color w:val="000000" w:themeColor="text1"/>
          <w:sz w:val="24"/>
          <w:shd w:val="clear" w:color="auto" w:fill="FFFFFF"/>
        </w:rPr>
        <w:t>发展新会员，</w:t>
      </w:r>
      <w:r>
        <w:rPr>
          <w:rFonts w:ascii="微软雅黑" w:eastAsia="微软雅黑" w:hAnsi="微软雅黑" w:cs="微软雅黑" w:hint="eastAsia"/>
          <w:color w:val="000000" w:themeColor="text1"/>
          <w:sz w:val="24"/>
          <w:shd w:val="clear" w:color="auto" w:fill="FFFFFF"/>
        </w:rPr>
        <w:t>补充新鲜血液，壮大</w:t>
      </w:r>
      <w:r>
        <w:rPr>
          <w:rFonts w:ascii="微软雅黑" w:eastAsia="微软雅黑" w:hAnsi="微软雅黑" w:cs="微软雅黑" w:hint="eastAsia"/>
          <w:color w:val="000000" w:themeColor="text1"/>
          <w:sz w:val="24"/>
          <w:shd w:val="clear" w:color="auto" w:fill="FFFFFF"/>
        </w:rPr>
        <w:t>会员</w:t>
      </w:r>
      <w:r>
        <w:rPr>
          <w:rFonts w:ascii="微软雅黑" w:eastAsia="微软雅黑" w:hAnsi="微软雅黑" w:cs="微软雅黑" w:hint="eastAsia"/>
          <w:color w:val="000000" w:themeColor="text1"/>
          <w:sz w:val="24"/>
          <w:shd w:val="clear" w:color="auto" w:fill="FFFFFF"/>
        </w:rPr>
        <w:t>单位；</w:t>
      </w:r>
      <w:r>
        <w:rPr>
          <w:rFonts w:ascii="微软雅黑" w:eastAsia="微软雅黑" w:hAnsi="微软雅黑" w:cs="微软雅黑" w:hint="eastAsia"/>
          <w:color w:val="000000" w:themeColor="text1"/>
          <w:sz w:val="24"/>
          <w:shd w:val="clear" w:color="auto" w:fill="FFFFFF"/>
        </w:rPr>
        <w:t>进一步完善</w:t>
      </w:r>
      <w:r>
        <w:rPr>
          <w:rFonts w:ascii="微软雅黑" w:eastAsia="微软雅黑" w:hAnsi="微软雅黑" w:cs="微软雅黑" w:hint="eastAsia"/>
          <w:color w:val="000000" w:themeColor="text1"/>
          <w:sz w:val="24"/>
          <w:shd w:val="clear" w:color="auto" w:fill="FFFFFF"/>
        </w:rPr>
        <w:t>会员单位</w:t>
      </w:r>
      <w:r>
        <w:rPr>
          <w:rFonts w:ascii="微软雅黑" w:eastAsia="微软雅黑" w:hAnsi="微软雅黑" w:cs="微软雅黑" w:hint="eastAsia"/>
          <w:color w:val="000000" w:themeColor="text1"/>
          <w:sz w:val="24"/>
          <w:shd w:val="clear" w:color="auto" w:fill="FFFFFF"/>
        </w:rPr>
        <w:t>联络员</w:t>
      </w:r>
      <w:r>
        <w:rPr>
          <w:rFonts w:ascii="微软雅黑" w:eastAsia="微软雅黑" w:hAnsi="微软雅黑" w:cs="微软雅黑" w:hint="eastAsia"/>
          <w:color w:val="000000" w:themeColor="text1"/>
          <w:sz w:val="24"/>
          <w:shd w:val="clear" w:color="auto" w:fill="FFFFFF"/>
        </w:rPr>
        <w:t>制度，</w:t>
      </w:r>
      <w:r>
        <w:rPr>
          <w:rFonts w:ascii="微软雅黑" w:eastAsia="微软雅黑" w:hAnsi="微软雅黑" w:cs="微软雅黑" w:hint="eastAsia"/>
          <w:color w:val="000000" w:themeColor="text1"/>
          <w:sz w:val="24"/>
          <w:shd w:val="clear" w:color="auto" w:fill="FFFFFF"/>
        </w:rPr>
        <w:t>及时</w:t>
      </w:r>
      <w:r>
        <w:rPr>
          <w:rFonts w:ascii="微软雅黑" w:eastAsia="微软雅黑" w:hAnsi="微软雅黑" w:cs="微软雅黑" w:hint="eastAsia"/>
          <w:color w:val="000000" w:themeColor="text1"/>
          <w:sz w:val="24"/>
          <w:shd w:val="clear" w:color="auto" w:fill="FFFFFF"/>
        </w:rPr>
        <w:t>完成协会交办的各项任务，促进会员单位</w:t>
      </w:r>
      <w:r>
        <w:rPr>
          <w:rFonts w:ascii="微软雅黑" w:eastAsia="微软雅黑" w:hAnsi="微软雅黑" w:cs="微软雅黑" w:hint="eastAsia"/>
          <w:color w:val="000000" w:themeColor="text1"/>
          <w:sz w:val="24"/>
          <w:shd w:val="clear" w:color="auto" w:fill="FFFFFF"/>
        </w:rPr>
        <w:t>及时了解协会各项工作信息，方便各</w:t>
      </w:r>
      <w:r>
        <w:rPr>
          <w:rFonts w:ascii="微软雅黑" w:eastAsia="微软雅黑" w:hAnsi="微软雅黑" w:cs="微软雅黑" w:hint="eastAsia"/>
          <w:color w:val="000000" w:themeColor="text1"/>
          <w:sz w:val="24"/>
          <w:shd w:val="clear" w:color="auto" w:fill="FFFFFF"/>
        </w:rPr>
        <w:t>会员单位</w:t>
      </w:r>
      <w:r>
        <w:rPr>
          <w:rFonts w:ascii="微软雅黑" w:eastAsia="微软雅黑" w:hAnsi="微软雅黑" w:cs="微软雅黑" w:hint="eastAsia"/>
          <w:color w:val="000000" w:themeColor="text1"/>
          <w:sz w:val="24"/>
          <w:shd w:val="clear" w:color="auto" w:fill="FFFFFF"/>
        </w:rPr>
        <w:t>对协会工作的</w:t>
      </w:r>
      <w:r>
        <w:rPr>
          <w:rFonts w:ascii="微软雅黑" w:eastAsia="微软雅黑" w:hAnsi="微软雅黑" w:cs="微软雅黑" w:hint="eastAsia"/>
          <w:color w:val="000000" w:themeColor="text1"/>
          <w:sz w:val="24"/>
          <w:shd w:val="clear" w:color="auto" w:fill="FFFFFF"/>
        </w:rPr>
        <w:t>提出建议。</w:t>
      </w:r>
    </w:p>
    <w:p w:rsidR="00180A72" w:rsidRDefault="00270155">
      <w:pPr>
        <w:widowControl/>
        <w:spacing w:line="376" w:lineRule="atLeast"/>
        <w:ind w:firstLine="640"/>
        <w:rPr>
          <w:rFonts w:ascii="微软雅黑" w:eastAsia="微软雅黑" w:hAnsi="微软雅黑" w:cs="微软雅黑"/>
          <w:color w:val="0D0D0D" w:themeColor="text1" w:themeTint="F2"/>
          <w:kern w:val="0"/>
          <w:sz w:val="24"/>
        </w:rPr>
      </w:pPr>
      <w:r>
        <w:rPr>
          <w:rFonts w:ascii="微软雅黑" w:eastAsia="微软雅黑" w:hAnsi="微软雅黑" w:cs="微软雅黑" w:hint="eastAsia"/>
          <w:color w:val="0D0D0D" w:themeColor="text1" w:themeTint="F2"/>
          <w:kern w:val="0"/>
          <w:sz w:val="24"/>
        </w:rPr>
        <w:t> </w:t>
      </w:r>
    </w:p>
    <w:p w:rsidR="00180A72" w:rsidRDefault="00180A72">
      <w:pPr>
        <w:widowControl/>
        <w:spacing w:line="376" w:lineRule="atLeast"/>
        <w:ind w:firstLine="640"/>
        <w:rPr>
          <w:rFonts w:ascii="微软雅黑" w:eastAsia="微软雅黑" w:hAnsi="微软雅黑" w:cs="微软雅黑"/>
          <w:color w:val="0D0D0D" w:themeColor="text1" w:themeTint="F2"/>
          <w:kern w:val="0"/>
          <w:sz w:val="24"/>
        </w:rPr>
      </w:pPr>
    </w:p>
    <w:sectPr w:rsidR="00180A72" w:rsidSect="00180A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155" w:rsidRDefault="00270155" w:rsidP="005375CA">
      <w:r>
        <w:separator/>
      </w:r>
    </w:p>
  </w:endnote>
  <w:endnote w:type="continuationSeparator" w:id="1">
    <w:p w:rsidR="00270155" w:rsidRDefault="00270155" w:rsidP="00537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155" w:rsidRDefault="00270155" w:rsidP="005375CA">
      <w:r>
        <w:separator/>
      </w:r>
    </w:p>
  </w:footnote>
  <w:footnote w:type="continuationSeparator" w:id="1">
    <w:p w:rsidR="00270155" w:rsidRDefault="00270155" w:rsidP="00537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EF20B3"/>
    <w:rsid w:val="00180A72"/>
    <w:rsid w:val="00270155"/>
    <w:rsid w:val="005375CA"/>
    <w:rsid w:val="02383DEC"/>
    <w:rsid w:val="034B6303"/>
    <w:rsid w:val="05B7055B"/>
    <w:rsid w:val="07134DFC"/>
    <w:rsid w:val="080B62F6"/>
    <w:rsid w:val="097A168C"/>
    <w:rsid w:val="09E734CD"/>
    <w:rsid w:val="0A9B1E0A"/>
    <w:rsid w:val="15837A48"/>
    <w:rsid w:val="16942FAC"/>
    <w:rsid w:val="17EF20B3"/>
    <w:rsid w:val="1C94713E"/>
    <w:rsid w:val="1CA10C4B"/>
    <w:rsid w:val="2255709A"/>
    <w:rsid w:val="253B553D"/>
    <w:rsid w:val="2789760B"/>
    <w:rsid w:val="27A5010B"/>
    <w:rsid w:val="2A332622"/>
    <w:rsid w:val="2D3555A9"/>
    <w:rsid w:val="2DE94B27"/>
    <w:rsid w:val="2F500BBB"/>
    <w:rsid w:val="325351EB"/>
    <w:rsid w:val="32F44C2A"/>
    <w:rsid w:val="33622112"/>
    <w:rsid w:val="38412697"/>
    <w:rsid w:val="399B0DC1"/>
    <w:rsid w:val="3AA0727F"/>
    <w:rsid w:val="3BBE07B6"/>
    <w:rsid w:val="3D98471D"/>
    <w:rsid w:val="3FDF6364"/>
    <w:rsid w:val="40B82581"/>
    <w:rsid w:val="44B06517"/>
    <w:rsid w:val="459F377A"/>
    <w:rsid w:val="45FC0C30"/>
    <w:rsid w:val="47671BB8"/>
    <w:rsid w:val="49FF4529"/>
    <w:rsid w:val="4B705859"/>
    <w:rsid w:val="4E852AAB"/>
    <w:rsid w:val="50AD3E2C"/>
    <w:rsid w:val="51436ADF"/>
    <w:rsid w:val="52E84133"/>
    <w:rsid w:val="539C7B50"/>
    <w:rsid w:val="589D0EDD"/>
    <w:rsid w:val="593C6B70"/>
    <w:rsid w:val="5B343EF2"/>
    <w:rsid w:val="5BD106C0"/>
    <w:rsid w:val="5C474AC9"/>
    <w:rsid w:val="5C826FCF"/>
    <w:rsid w:val="6422148D"/>
    <w:rsid w:val="669E3099"/>
    <w:rsid w:val="6776339C"/>
    <w:rsid w:val="67B82E03"/>
    <w:rsid w:val="689E3EB2"/>
    <w:rsid w:val="6F156FCC"/>
    <w:rsid w:val="725B5D81"/>
    <w:rsid w:val="72A9683C"/>
    <w:rsid w:val="74957490"/>
    <w:rsid w:val="74A212E2"/>
    <w:rsid w:val="753F5EE2"/>
    <w:rsid w:val="75543EF1"/>
    <w:rsid w:val="79AD1D54"/>
    <w:rsid w:val="7CAB6AE9"/>
    <w:rsid w:val="7F575D20"/>
    <w:rsid w:val="7F5D4A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A7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80A72"/>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rsid w:val="00180A72"/>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80A72"/>
    <w:pPr>
      <w:spacing w:beforeAutospacing="1" w:afterAutospacing="1"/>
      <w:jc w:val="left"/>
    </w:pPr>
    <w:rPr>
      <w:rFonts w:cs="Times New Roman"/>
      <w:kern w:val="0"/>
      <w:sz w:val="24"/>
    </w:rPr>
  </w:style>
  <w:style w:type="character" w:styleId="a4">
    <w:name w:val="Strong"/>
    <w:basedOn w:val="a0"/>
    <w:qFormat/>
    <w:rsid w:val="00180A72"/>
    <w:rPr>
      <w:b/>
    </w:rPr>
  </w:style>
  <w:style w:type="character" w:styleId="a5">
    <w:name w:val="FollowedHyperlink"/>
    <w:basedOn w:val="a0"/>
    <w:qFormat/>
    <w:rsid w:val="00180A72"/>
    <w:rPr>
      <w:color w:val="333333"/>
      <w:u w:val="single"/>
    </w:rPr>
  </w:style>
  <w:style w:type="character" w:styleId="a6">
    <w:name w:val="Hyperlink"/>
    <w:basedOn w:val="a0"/>
    <w:qFormat/>
    <w:rsid w:val="00180A72"/>
    <w:rPr>
      <w:color w:val="333333"/>
      <w:u w:val="single"/>
    </w:rPr>
  </w:style>
  <w:style w:type="paragraph" w:styleId="a7">
    <w:name w:val="header"/>
    <w:basedOn w:val="a"/>
    <w:link w:val="Char"/>
    <w:rsid w:val="00537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375CA"/>
    <w:rPr>
      <w:rFonts w:asciiTheme="minorHAnsi" w:eastAsiaTheme="minorEastAsia" w:hAnsiTheme="minorHAnsi" w:cstheme="minorBidi"/>
      <w:kern w:val="2"/>
      <w:sz w:val="18"/>
      <w:szCs w:val="18"/>
    </w:rPr>
  </w:style>
  <w:style w:type="paragraph" w:styleId="a8">
    <w:name w:val="footer"/>
    <w:basedOn w:val="a"/>
    <w:link w:val="Char0"/>
    <w:rsid w:val="005375CA"/>
    <w:pPr>
      <w:tabs>
        <w:tab w:val="center" w:pos="4153"/>
        <w:tab w:val="right" w:pos="8306"/>
      </w:tabs>
      <w:snapToGrid w:val="0"/>
      <w:jc w:val="left"/>
    </w:pPr>
    <w:rPr>
      <w:sz w:val="18"/>
      <w:szCs w:val="18"/>
    </w:rPr>
  </w:style>
  <w:style w:type="character" w:customStyle="1" w:styleId="Char0">
    <w:name w:val="页脚 Char"/>
    <w:basedOn w:val="a0"/>
    <w:link w:val="a8"/>
    <w:rsid w:val="005375CA"/>
    <w:rPr>
      <w:rFonts w:asciiTheme="minorHAnsi" w:eastAsiaTheme="minorEastAsia" w:hAnsiTheme="minorHAnsi" w:cstheme="minorBidi"/>
      <w:kern w:val="2"/>
      <w:sz w:val="18"/>
      <w:szCs w:val="18"/>
    </w:rPr>
  </w:style>
  <w:style w:type="paragraph" w:styleId="a9">
    <w:name w:val="Title"/>
    <w:basedOn w:val="a"/>
    <w:next w:val="a"/>
    <w:link w:val="Char1"/>
    <w:qFormat/>
    <w:rsid w:val="005375CA"/>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9"/>
    <w:rsid w:val="005375CA"/>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zqjzyxh.com/upfiles/file/20190514/2019051422109317931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707</Words>
  <Characters>4033</Characters>
  <Application>Microsoft Office Word</Application>
  <DocSecurity>0</DocSecurity>
  <Lines>33</Lines>
  <Paragraphs>9</Paragraphs>
  <ScaleCrop>false</ScaleCrop>
  <Company>Microsoft</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2019-12-25T08:44:00Z</cp:lastPrinted>
  <dcterms:created xsi:type="dcterms:W3CDTF">2020-01-17T03:00:00Z</dcterms:created>
  <dcterms:modified xsi:type="dcterms:W3CDTF">2020-01-17T03:00:00Z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